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Pr="00403862" w:rsidRDefault="00486B0F" w:rsidP="00486B0F">
      <w:pPr>
        <w:pStyle w:val="a5"/>
      </w:pPr>
      <w:r w:rsidRPr="00403862">
        <w:rPr>
          <w:noProof/>
          <w:sz w:val="20"/>
        </w:rPr>
        <w:drawing>
          <wp:inline distT="0" distB="0" distL="0" distR="0" wp14:anchorId="0F71C781" wp14:editId="1AFF6879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Pr="00403862" w:rsidRDefault="00486B0F" w:rsidP="00486B0F">
      <w:pPr>
        <w:pStyle w:val="a5"/>
      </w:pPr>
    </w:p>
    <w:p w:rsidR="00486B0F" w:rsidRPr="00403862" w:rsidRDefault="00486B0F" w:rsidP="00486B0F">
      <w:pPr>
        <w:pStyle w:val="1"/>
        <w:rPr>
          <w:sz w:val="32"/>
          <w:szCs w:val="32"/>
        </w:rPr>
      </w:pPr>
      <w:r w:rsidRPr="00403862">
        <w:rPr>
          <w:sz w:val="32"/>
          <w:szCs w:val="32"/>
        </w:rPr>
        <w:t>ВЕЛИКОУСТЮГСКАЯ ДУМА</w:t>
      </w:r>
    </w:p>
    <w:p w:rsidR="00486B0F" w:rsidRPr="00403862" w:rsidRDefault="00486B0F" w:rsidP="00486B0F">
      <w:pPr>
        <w:jc w:val="center"/>
        <w:rPr>
          <w:b/>
          <w:sz w:val="26"/>
          <w:szCs w:val="26"/>
        </w:rPr>
      </w:pPr>
      <w:r w:rsidRPr="00403862">
        <w:rPr>
          <w:b/>
          <w:sz w:val="26"/>
          <w:szCs w:val="26"/>
        </w:rPr>
        <w:t>ВЕЛИКОУСТЮГСКОГО МУНИЦИПАЛЬНОГО РАЙОНА</w:t>
      </w:r>
    </w:p>
    <w:p w:rsidR="00486B0F" w:rsidRPr="00403862" w:rsidRDefault="00486B0F" w:rsidP="00486B0F">
      <w:pPr>
        <w:pStyle w:val="a3"/>
        <w:tabs>
          <w:tab w:val="left" w:pos="708"/>
        </w:tabs>
      </w:pPr>
    </w:p>
    <w:p w:rsidR="00486B0F" w:rsidRPr="00403862" w:rsidRDefault="00486B0F" w:rsidP="00486B0F"/>
    <w:p w:rsidR="00486B0F" w:rsidRPr="00403862" w:rsidRDefault="00486B0F" w:rsidP="00486B0F">
      <w:pPr>
        <w:pStyle w:val="2"/>
      </w:pPr>
      <w:r w:rsidRPr="00403862">
        <w:t xml:space="preserve">Р Е Ш Е Н И Е </w:t>
      </w:r>
    </w:p>
    <w:p w:rsidR="00486B0F" w:rsidRPr="00403862" w:rsidRDefault="00486B0F" w:rsidP="00486B0F"/>
    <w:p w:rsidR="00486B0F" w:rsidRPr="00403862" w:rsidRDefault="00486B0F" w:rsidP="00486B0F">
      <w:pPr>
        <w:jc w:val="both"/>
        <w:rPr>
          <w:sz w:val="28"/>
          <w:szCs w:val="28"/>
          <w:u w:val="single"/>
        </w:rPr>
      </w:pPr>
      <w:r w:rsidRPr="00403862">
        <w:rPr>
          <w:sz w:val="16"/>
        </w:rPr>
        <w:t xml:space="preserve">  от</w:t>
      </w:r>
      <w:r w:rsidRPr="00403862">
        <w:t xml:space="preserve">        </w:t>
      </w:r>
      <w:r w:rsidR="0045306E" w:rsidRPr="00403862">
        <w:t xml:space="preserve"> </w:t>
      </w:r>
      <w:r w:rsidR="00261300" w:rsidRPr="00403862">
        <w:rPr>
          <w:sz w:val="28"/>
          <w:szCs w:val="28"/>
        </w:rPr>
        <w:t>12.11</w:t>
      </w:r>
      <w:r w:rsidR="00E70473" w:rsidRPr="00403862">
        <w:rPr>
          <w:sz w:val="28"/>
          <w:szCs w:val="28"/>
        </w:rPr>
        <w:t>.2021</w:t>
      </w:r>
      <w:r w:rsidR="0045306E" w:rsidRPr="00403862">
        <w:t xml:space="preserve">         </w:t>
      </w:r>
      <w:r w:rsidR="00005B59" w:rsidRPr="00403862">
        <w:t xml:space="preserve"> </w:t>
      </w:r>
      <w:r w:rsidRPr="00403862">
        <w:t xml:space="preserve"> </w:t>
      </w:r>
      <w:r w:rsidR="00005B59" w:rsidRPr="00403862">
        <w:rPr>
          <w:sz w:val="16"/>
        </w:rPr>
        <w:t xml:space="preserve">№  </w:t>
      </w:r>
      <w:r w:rsidR="00520EEB" w:rsidRPr="00403862">
        <w:t xml:space="preserve"> </w:t>
      </w:r>
      <w:r w:rsidR="00403862" w:rsidRPr="00403862">
        <w:rPr>
          <w:sz w:val="28"/>
          <w:szCs w:val="28"/>
        </w:rPr>
        <w:t>62</w:t>
      </w:r>
    </w:p>
    <w:p w:rsidR="00486B0F" w:rsidRPr="00403862" w:rsidRDefault="00486B0F" w:rsidP="00486B0F">
      <w:r w:rsidRPr="00403862"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Pr="00403862" w:rsidRDefault="00486B0F" w:rsidP="00486B0F">
      <w:pPr>
        <w:ind w:left="708" w:firstLine="12"/>
        <w:rPr>
          <w:sz w:val="16"/>
        </w:rPr>
      </w:pPr>
      <w:r w:rsidRPr="00403862">
        <w:rPr>
          <w:sz w:val="16"/>
        </w:rPr>
        <w:t>г. Великий Устюг</w:t>
      </w:r>
    </w:p>
    <w:p w:rsidR="00D90EFE" w:rsidRPr="00403862" w:rsidRDefault="00D90EFE" w:rsidP="00D90EFE">
      <w:pPr>
        <w:ind w:right="142"/>
        <w:jc w:val="both"/>
        <w:rPr>
          <w:sz w:val="28"/>
          <w:szCs w:val="28"/>
        </w:rPr>
      </w:pPr>
    </w:p>
    <w:p w:rsidR="00E13057" w:rsidRPr="00403862" w:rsidRDefault="004B218F" w:rsidP="00E13057">
      <w:pPr>
        <w:tabs>
          <w:tab w:val="left" w:pos="4395"/>
          <w:tab w:val="left" w:pos="4536"/>
        </w:tabs>
        <w:ind w:left="-120" w:right="5384"/>
        <w:jc w:val="both"/>
        <w:rPr>
          <w:kern w:val="2"/>
          <w:sz w:val="18"/>
          <w:szCs w:val="18"/>
          <w:lang w:eastAsia="ar-SA"/>
        </w:rPr>
      </w:pPr>
      <w:r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E6D05" wp14:editId="603944A3">
                <wp:simplePos x="0" y="0"/>
                <wp:positionH relativeFrom="column">
                  <wp:posOffset>2802255</wp:posOffset>
                </wp:positionH>
                <wp:positionV relativeFrom="paragraph">
                  <wp:posOffset>104775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5pt,8.25pt" to="23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"/>
            </w:pict>
          </mc:Fallback>
        </mc:AlternateContent>
      </w:r>
      <w:r w:rsidR="00E13057" w:rsidRPr="004038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EA08B" wp14:editId="1EE1A98C">
                <wp:simplePos x="0" y="0"/>
                <wp:positionH relativeFrom="column">
                  <wp:posOffset>3039364</wp:posOffset>
                </wp:positionH>
                <wp:positionV relativeFrom="paragraph">
                  <wp:posOffset>104775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pt,8.25pt" to="239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7+HXm9wAAAAJAQAADwAAAAAAAAAAAAAAAACsBAAAZHJzL2Rvd25yZXYueG1sUEsFBgAA&#10;AAAEAAQA8wAAALUFAAAAAA==&#10;"/>
            </w:pict>
          </mc:Fallback>
        </mc:AlternateContent>
      </w:r>
      <w:r w:rsidR="00E13057"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1F414" wp14:editId="1F4D9FB9">
                <wp:simplePos x="0" y="0"/>
                <wp:positionH relativeFrom="column">
                  <wp:posOffset>-60325</wp:posOffset>
                </wp:positionH>
                <wp:positionV relativeFrom="paragraph">
                  <wp:posOffset>98425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7.75pt" to="-4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"/>
            </w:pict>
          </mc:Fallback>
        </mc:AlternateContent>
      </w:r>
      <w:r w:rsidR="00E13057"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0CF90" wp14:editId="516782E1">
                <wp:simplePos x="0" y="0"/>
                <wp:positionH relativeFrom="column">
                  <wp:posOffset>-59055</wp:posOffset>
                </wp:positionH>
                <wp:positionV relativeFrom="paragraph">
                  <wp:posOffset>104140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2pt" to="13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"/>
            </w:pict>
          </mc:Fallback>
        </mc:AlternateContent>
      </w:r>
    </w:p>
    <w:p w:rsidR="00E13057" w:rsidRPr="00403862" w:rsidRDefault="00403862" w:rsidP="00403862">
      <w:pPr>
        <w:tabs>
          <w:tab w:val="left" w:pos="3969"/>
          <w:tab w:val="left" w:pos="4678"/>
        </w:tabs>
        <w:autoSpaceDE w:val="0"/>
        <w:autoSpaceDN w:val="0"/>
        <w:adjustRightInd w:val="0"/>
        <w:ind w:right="4817"/>
        <w:jc w:val="both"/>
        <w:rPr>
          <w:bCs/>
          <w:sz w:val="28"/>
          <w:szCs w:val="28"/>
        </w:rPr>
      </w:pPr>
      <w:r w:rsidRPr="00403862">
        <w:rPr>
          <w:bCs/>
          <w:sz w:val="28"/>
          <w:szCs w:val="28"/>
        </w:rPr>
        <w:t>О внесении изменений в Положение о муниципальной службе в органах местного самоуправления Велик</w:t>
      </w:r>
      <w:r w:rsidRPr="00403862">
        <w:rPr>
          <w:bCs/>
          <w:sz w:val="28"/>
          <w:szCs w:val="28"/>
        </w:rPr>
        <w:t>о</w:t>
      </w:r>
      <w:r w:rsidRPr="00403862">
        <w:rPr>
          <w:bCs/>
          <w:sz w:val="28"/>
          <w:szCs w:val="28"/>
        </w:rPr>
        <w:t>устюгск</w:t>
      </w:r>
      <w:r w:rsidRPr="00403862">
        <w:rPr>
          <w:bCs/>
          <w:sz w:val="28"/>
          <w:szCs w:val="28"/>
        </w:rPr>
        <w:t>о</w:t>
      </w:r>
      <w:r w:rsidRPr="00403862">
        <w:rPr>
          <w:bCs/>
          <w:sz w:val="28"/>
          <w:szCs w:val="28"/>
        </w:rPr>
        <w:t>го муниципального района, утвержденное решением Велик</w:t>
      </w:r>
      <w:r w:rsidRPr="00403862">
        <w:rPr>
          <w:bCs/>
          <w:sz w:val="28"/>
          <w:szCs w:val="28"/>
        </w:rPr>
        <w:t>о</w:t>
      </w:r>
      <w:r w:rsidRPr="00403862">
        <w:rPr>
          <w:bCs/>
          <w:sz w:val="28"/>
          <w:szCs w:val="28"/>
        </w:rPr>
        <w:t>устюгской Думы от 28.03.2008 N 38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403862">
        <w:rPr>
          <w:sz w:val="28"/>
          <w:szCs w:val="28"/>
        </w:rPr>
        <w:t>Р</w:t>
      </w:r>
      <w:r w:rsidRPr="00403862">
        <w:rPr>
          <w:sz w:val="28"/>
          <w:szCs w:val="28"/>
        </w:rPr>
        <w:t xml:space="preserve">уководствуясь </w:t>
      </w:r>
      <w:r w:rsidRPr="00403862">
        <w:rPr>
          <w:kern w:val="2"/>
          <w:sz w:val="28"/>
          <w:szCs w:val="28"/>
          <w:lang w:eastAsia="ar-SA"/>
        </w:rPr>
        <w:t>статьей 21 Устава Великоустюгского муниципального района,</w:t>
      </w:r>
    </w:p>
    <w:p w:rsidR="00403862" w:rsidRPr="00403862" w:rsidRDefault="00403862" w:rsidP="00403862">
      <w:pPr>
        <w:ind w:firstLine="709"/>
        <w:jc w:val="both"/>
        <w:rPr>
          <w:sz w:val="28"/>
          <w:szCs w:val="28"/>
        </w:rPr>
      </w:pPr>
    </w:p>
    <w:p w:rsidR="00403862" w:rsidRPr="00403862" w:rsidRDefault="00403862" w:rsidP="00403862">
      <w:pPr>
        <w:ind w:firstLine="709"/>
        <w:jc w:val="both"/>
        <w:rPr>
          <w:sz w:val="28"/>
          <w:szCs w:val="28"/>
        </w:rPr>
      </w:pPr>
      <w:r w:rsidRPr="00403862">
        <w:rPr>
          <w:b/>
          <w:kern w:val="2"/>
          <w:sz w:val="28"/>
          <w:szCs w:val="28"/>
          <w:lang w:eastAsia="ar-SA"/>
        </w:rPr>
        <w:t>Великоустюгская Дума РЕШИЛА</w:t>
      </w:r>
      <w:r w:rsidRPr="00403862">
        <w:rPr>
          <w:kern w:val="2"/>
          <w:sz w:val="28"/>
          <w:szCs w:val="28"/>
          <w:lang w:eastAsia="ar-SA"/>
        </w:rPr>
        <w:t>: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 xml:space="preserve">1. Внести в </w:t>
      </w:r>
      <w:r w:rsidRPr="00403862">
        <w:rPr>
          <w:bCs/>
          <w:sz w:val="28"/>
          <w:szCs w:val="28"/>
        </w:rPr>
        <w:t>Положение</w:t>
      </w:r>
      <w:r w:rsidRPr="00403862">
        <w:rPr>
          <w:sz w:val="28"/>
          <w:szCs w:val="28"/>
        </w:rPr>
        <w:t xml:space="preserve"> о муниципальной службе в органах местного с</w:t>
      </w:r>
      <w:r w:rsidRPr="00403862">
        <w:rPr>
          <w:sz w:val="28"/>
          <w:szCs w:val="28"/>
        </w:rPr>
        <w:t>а</w:t>
      </w:r>
      <w:r w:rsidRPr="00403862">
        <w:rPr>
          <w:sz w:val="28"/>
          <w:szCs w:val="28"/>
        </w:rPr>
        <w:t>моуправления Великоустюгского муниципального района, утвержденное р</w:t>
      </w:r>
      <w:r w:rsidRPr="00403862">
        <w:rPr>
          <w:sz w:val="28"/>
          <w:szCs w:val="28"/>
        </w:rPr>
        <w:t>е</w:t>
      </w:r>
      <w:r w:rsidRPr="00403862">
        <w:rPr>
          <w:sz w:val="28"/>
          <w:szCs w:val="28"/>
        </w:rPr>
        <w:t>шением Великоустюгской Думы от 28.03.2008 N 38 (далее – Положение) сл</w:t>
      </w:r>
      <w:r w:rsidRPr="00403862">
        <w:rPr>
          <w:sz w:val="28"/>
          <w:szCs w:val="28"/>
        </w:rPr>
        <w:t>е</w:t>
      </w:r>
      <w:r w:rsidRPr="00403862">
        <w:rPr>
          <w:sz w:val="28"/>
          <w:szCs w:val="28"/>
        </w:rPr>
        <w:t>дующие изм</w:t>
      </w:r>
      <w:r w:rsidRPr="00403862">
        <w:rPr>
          <w:sz w:val="28"/>
          <w:szCs w:val="28"/>
        </w:rPr>
        <w:t>е</w:t>
      </w:r>
      <w:r w:rsidRPr="00403862">
        <w:rPr>
          <w:sz w:val="28"/>
          <w:szCs w:val="28"/>
        </w:rPr>
        <w:t xml:space="preserve">нения: 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3862">
        <w:rPr>
          <w:sz w:val="28"/>
          <w:szCs w:val="28"/>
        </w:rPr>
        <w:t>1.1. Пункт 2.4. раздела 2 Положения дополнить подпунктом 4.1. след</w:t>
      </w:r>
      <w:r w:rsidRPr="00403862">
        <w:rPr>
          <w:sz w:val="28"/>
          <w:szCs w:val="28"/>
        </w:rPr>
        <w:t>у</w:t>
      </w:r>
      <w:r w:rsidRPr="00403862">
        <w:rPr>
          <w:sz w:val="28"/>
          <w:szCs w:val="28"/>
        </w:rPr>
        <w:t>ющего содержания: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3862">
        <w:rPr>
          <w:sz w:val="28"/>
          <w:szCs w:val="28"/>
        </w:rPr>
        <w:t>«4.1. руководитель аппарата;».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 xml:space="preserve">1.2. В подпункте первом подпункта 2.5.2.1. Положения слова «высшее образование» заменить словами «высшее образование не ниже уровня </w:t>
      </w:r>
      <w:proofErr w:type="spellStart"/>
      <w:r w:rsidRPr="00403862">
        <w:rPr>
          <w:sz w:val="28"/>
          <w:szCs w:val="28"/>
        </w:rPr>
        <w:t>специ</w:t>
      </w:r>
      <w:r w:rsidRPr="00403862">
        <w:rPr>
          <w:sz w:val="28"/>
          <w:szCs w:val="28"/>
        </w:rPr>
        <w:t>а</w:t>
      </w:r>
      <w:r w:rsidRPr="00403862">
        <w:rPr>
          <w:sz w:val="28"/>
          <w:szCs w:val="28"/>
        </w:rPr>
        <w:t>литета</w:t>
      </w:r>
      <w:proofErr w:type="spellEnd"/>
      <w:r w:rsidRPr="00403862">
        <w:rPr>
          <w:sz w:val="28"/>
          <w:szCs w:val="28"/>
        </w:rPr>
        <w:t>, магистрат</w:t>
      </w:r>
      <w:r w:rsidRPr="00403862">
        <w:rPr>
          <w:sz w:val="28"/>
          <w:szCs w:val="28"/>
        </w:rPr>
        <w:t>у</w:t>
      </w:r>
      <w:r w:rsidRPr="00403862">
        <w:rPr>
          <w:sz w:val="28"/>
          <w:szCs w:val="28"/>
        </w:rPr>
        <w:t>ры».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1.3. Подпункт второй  подпункта 2.5.2.1. Положения изложить в новой редакции: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«2) стаж муниципальной службы (государственной службы) или стаж работы по специальности - не менее двух лет стажа муниципальной службы (го</w:t>
      </w:r>
      <w:r w:rsidRPr="00403862">
        <w:rPr>
          <w:sz w:val="28"/>
          <w:szCs w:val="28"/>
        </w:rPr>
        <w:t>с</w:t>
      </w:r>
      <w:r w:rsidRPr="00403862">
        <w:rPr>
          <w:sz w:val="28"/>
          <w:szCs w:val="28"/>
        </w:rPr>
        <w:t>ударственной службы) или стажа работы по специальности, направлению подгото</w:t>
      </w:r>
      <w:r w:rsidRPr="00403862">
        <w:rPr>
          <w:sz w:val="28"/>
          <w:szCs w:val="28"/>
        </w:rPr>
        <w:t>в</w:t>
      </w:r>
      <w:r w:rsidRPr="00403862">
        <w:rPr>
          <w:sz w:val="28"/>
          <w:szCs w:val="28"/>
        </w:rPr>
        <w:t>ки;».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1.4. В подпункте втором подпункта 2.5.2.2. Положения слова «не менее двух лет стажа муниципальной службы (государственной службы) или не м</w:t>
      </w:r>
      <w:r w:rsidRPr="00403862">
        <w:rPr>
          <w:sz w:val="28"/>
          <w:szCs w:val="28"/>
        </w:rPr>
        <w:t>е</w:t>
      </w:r>
      <w:r w:rsidRPr="00403862">
        <w:rPr>
          <w:sz w:val="28"/>
          <w:szCs w:val="28"/>
        </w:rPr>
        <w:t>нее четырех лет стажа работы по специальности» заменить словами «без предъявления требов</w:t>
      </w:r>
      <w:r w:rsidRPr="00403862">
        <w:rPr>
          <w:sz w:val="28"/>
          <w:szCs w:val="28"/>
        </w:rPr>
        <w:t>а</w:t>
      </w:r>
      <w:r w:rsidRPr="00403862">
        <w:rPr>
          <w:sz w:val="28"/>
          <w:szCs w:val="28"/>
        </w:rPr>
        <w:t>ний к стажу».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lastRenderedPageBreak/>
        <w:t>1.5. Подпункт первый  подпункта 2.5.2.5. Положения изложить в новой редакции: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«1) уровень профессионального образования – наличие профессионал</w:t>
      </w:r>
      <w:r w:rsidRPr="00403862">
        <w:rPr>
          <w:sz w:val="28"/>
          <w:szCs w:val="28"/>
        </w:rPr>
        <w:t>ь</w:t>
      </w:r>
      <w:r w:rsidRPr="00403862">
        <w:rPr>
          <w:sz w:val="28"/>
          <w:szCs w:val="28"/>
        </w:rPr>
        <w:t>ного о</w:t>
      </w:r>
      <w:r w:rsidRPr="00403862">
        <w:rPr>
          <w:sz w:val="28"/>
          <w:szCs w:val="28"/>
        </w:rPr>
        <w:t>б</w:t>
      </w:r>
      <w:r w:rsidRPr="00403862">
        <w:rPr>
          <w:sz w:val="28"/>
          <w:szCs w:val="28"/>
        </w:rPr>
        <w:t>разования;».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1.6. Подпункт 9 пункта 3.5. Положения изложить в новой редакции: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«9) сообщать в письменной форме представителю нанимателя (работ</w:t>
      </w:r>
      <w:r w:rsidRPr="00403862">
        <w:rPr>
          <w:sz w:val="28"/>
          <w:szCs w:val="28"/>
        </w:rPr>
        <w:t>о</w:t>
      </w:r>
      <w:r w:rsidRPr="00403862">
        <w:rPr>
          <w:sz w:val="28"/>
          <w:szCs w:val="28"/>
        </w:rPr>
        <w:t>дателю) о прекращении гражданства Российской Федерации либо гражда</w:t>
      </w:r>
      <w:r w:rsidRPr="00403862">
        <w:rPr>
          <w:sz w:val="28"/>
          <w:szCs w:val="28"/>
        </w:rPr>
        <w:t>н</w:t>
      </w:r>
      <w:r w:rsidRPr="00403862">
        <w:rPr>
          <w:sz w:val="28"/>
          <w:szCs w:val="28"/>
        </w:rPr>
        <w:t>ства (подданства) иностранного государства - участника международного д</w:t>
      </w:r>
      <w:r w:rsidRPr="00403862">
        <w:rPr>
          <w:sz w:val="28"/>
          <w:szCs w:val="28"/>
        </w:rPr>
        <w:t>о</w:t>
      </w:r>
      <w:r w:rsidRPr="00403862">
        <w:rPr>
          <w:sz w:val="28"/>
          <w:szCs w:val="28"/>
        </w:rPr>
        <w:t>говора Российской Федерации, в соответствии с которым иностранный гражданин имеет право находиться на муниципальной службе, в день, когда муниципал</w:t>
      </w:r>
      <w:r w:rsidRPr="00403862">
        <w:rPr>
          <w:sz w:val="28"/>
          <w:szCs w:val="28"/>
        </w:rPr>
        <w:t>ь</w:t>
      </w:r>
      <w:r w:rsidRPr="00403862">
        <w:rPr>
          <w:sz w:val="28"/>
          <w:szCs w:val="28"/>
        </w:rPr>
        <w:t>ному служащему стало известно об этом, но не позднее пяти раб</w:t>
      </w:r>
      <w:r w:rsidRPr="00403862">
        <w:rPr>
          <w:sz w:val="28"/>
          <w:szCs w:val="28"/>
        </w:rPr>
        <w:t>о</w:t>
      </w:r>
      <w:r w:rsidRPr="00403862">
        <w:rPr>
          <w:sz w:val="28"/>
          <w:szCs w:val="28"/>
        </w:rPr>
        <w:t>чих дней со дня прекращения гражданства Российской Федерации либо гражданства (по</w:t>
      </w:r>
      <w:r w:rsidRPr="00403862">
        <w:rPr>
          <w:sz w:val="28"/>
          <w:szCs w:val="28"/>
        </w:rPr>
        <w:t>д</w:t>
      </w:r>
      <w:r w:rsidRPr="00403862">
        <w:rPr>
          <w:sz w:val="28"/>
          <w:szCs w:val="28"/>
        </w:rPr>
        <w:t>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</w:t>
      </w:r>
      <w:r w:rsidRPr="00403862">
        <w:rPr>
          <w:sz w:val="28"/>
          <w:szCs w:val="28"/>
        </w:rPr>
        <w:t>и</w:t>
      </w:r>
      <w:r w:rsidRPr="00403862">
        <w:rPr>
          <w:sz w:val="28"/>
          <w:szCs w:val="28"/>
        </w:rPr>
        <w:t>пальной службе;».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 xml:space="preserve">1.7. Пункт 3.5. дополнить подпунктом 9.1. следующего содержания: 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«9.1) сообщать в письменной форме представителю нанимателя (раб</w:t>
      </w:r>
      <w:r w:rsidRPr="00403862">
        <w:rPr>
          <w:sz w:val="28"/>
          <w:szCs w:val="28"/>
        </w:rPr>
        <w:t>о</w:t>
      </w:r>
      <w:r w:rsidRPr="00403862">
        <w:rPr>
          <w:sz w:val="28"/>
          <w:szCs w:val="28"/>
        </w:rPr>
        <w:t>тодателю) о приобретении гражданства (подданства) иностранного госуда</w:t>
      </w:r>
      <w:r w:rsidRPr="00403862">
        <w:rPr>
          <w:sz w:val="28"/>
          <w:szCs w:val="28"/>
        </w:rPr>
        <w:t>р</w:t>
      </w:r>
      <w:r w:rsidRPr="00403862">
        <w:rPr>
          <w:sz w:val="28"/>
          <w:szCs w:val="28"/>
        </w:rPr>
        <w:t>ства либо получении вида на жительство или иного документа, подтвержда</w:t>
      </w:r>
      <w:r w:rsidRPr="00403862">
        <w:rPr>
          <w:sz w:val="28"/>
          <w:szCs w:val="28"/>
        </w:rPr>
        <w:t>ю</w:t>
      </w:r>
      <w:r w:rsidRPr="00403862">
        <w:rPr>
          <w:sz w:val="28"/>
          <w:szCs w:val="28"/>
        </w:rPr>
        <w:t>щего право на постоянное проживание гражданина на территории иностра</w:t>
      </w:r>
      <w:r w:rsidRPr="00403862">
        <w:rPr>
          <w:sz w:val="28"/>
          <w:szCs w:val="28"/>
        </w:rPr>
        <w:t>н</w:t>
      </w:r>
      <w:r w:rsidRPr="00403862">
        <w:rPr>
          <w:sz w:val="28"/>
          <w:szCs w:val="28"/>
        </w:rPr>
        <w:t>ного государства, в день, когда муниципальному служащему стало и</w:t>
      </w:r>
      <w:r w:rsidRPr="00403862">
        <w:rPr>
          <w:sz w:val="28"/>
          <w:szCs w:val="28"/>
        </w:rPr>
        <w:t>з</w:t>
      </w:r>
      <w:r w:rsidRPr="00403862">
        <w:rPr>
          <w:sz w:val="28"/>
          <w:szCs w:val="28"/>
        </w:rPr>
        <w:t>вестно об этом, но не позднее пяти рабочих дней со дня приобретения гра</w:t>
      </w:r>
      <w:r w:rsidRPr="00403862">
        <w:rPr>
          <w:sz w:val="28"/>
          <w:szCs w:val="28"/>
        </w:rPr>
        <w:t>ж</w:t>
      </w:r>
      <w:r w:rsidRPr="00403862">
        <w:rPr>
          <w:sz w:val="28"/>
          <w:szCs w:val="28"/>
        </w:rPr>
        <w:t>данства (подданства) иностранного государства либо получения вида на ж</w:t>
      </w:r>
      <w:r w:rsidRPr="00403862">
        <w:rPr>
          <w:sz w:val="28"/>
          <w:szCs w:val="28"/>
        </w:rPr>
        <w:t>и</w:t>
      </w:r>
      <w:r w:rsidRPr="00403862">
        <w:rPr>
          <w:sz w:val="28"/>
          <w:szCs w:val="28"/>
        </w:rPr>
        <w:t>тельство или иного документа, подтверждающего право на постоянное проживание гражданина на территории иностра</w:t>
      </w:r>
      <w:r w:rsidRPr="00403862">
        <w:rPr>
          <w:sz w:val="28"/>
          <w:szCs w:val="28"/>
        </w:rPr>
        <w:t>н</w:t>
      </w:r>
      <w:r w:rsidRPr="00403862">
        <w:rPr>
          <w:sz w:val="28"/>
          <w:szCs w:val="28"/>
        </w:rPr>
        <w:t>ного государства;».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1.8. Подпункт 6 пункта 3.6. Положения изложить в новой редакции: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«6) прекращения гражданства Российской Федерации либо гражда</w:t>
      </w:r>
      <w:r w:rsidRPr="00403862">
        <w:rPr>
          <w:sz w:val="28"/>
          <w:szCs w:val="28"/>
        </w:rPr>
        <w:t>н</w:t>
      </w:r>
      <w:r w:rsidRPr="00403862">
        <w:rPr>
          <w:sz w:val="28"/>
          <w:szCs w:val="28"/>
        </w:rPr>
        <w:t>ства (подданства) иностранного государства - участника международного д</w:t>
      </w:r>
      <w:r w:rsidRPr="00403862">
        <w:rPr>
          <w:sz w:val="28"/>
          <w:szCs w:val="28"/>
        </w:rPr>
        <w:t>о</w:t>
      </w:r>
      <w:r w:rsidRPr="00403862">
        <w:rPr>
          <w:sz w:val="28"/>
          <w:szCs w:val="28"/>
        </w:rPr>
        <w:t>говора Российской Федерации, в соответствии с которым иностранный гражданин имеет право находиться на муниципальной службе;».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1.9. Подпункт 9 пункта 3.6. Положения изложить в новой редакции: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«9) признания его не прошедшим военную службу по призыву, не имея на то законных оснований, в соответствии с заключением призывной коми</w:t>
      </w:r>
      <w:r w:rsidRPr="00403862">
        <w:rPr>
          <w:sz w:val="28"/>
          <w:szCs w:val="28"/>
        </w:rPr>
        <w:t>с</w:t>
      </w:r>
      <w:r w:rsidRPr="00403862">
        <w:rPr>
          <w:sz w:val="28"/>
          <w:szCs w:val="28"/>
        </w:rPr>
        <w:t>сии (за и</w:t>
      </w:r>
      <w:r w:rsidRPr="00403862">
        <w:rPr>
          <w:sz w:val="28"/>
          <w:szCs w:val="28"/>
        </w:rPr>
        <w:t>с</w:t>
      </w:r>
      <w:r w:rsidRPr="00403862">
        <w:rPr>
          <w:sz w:val="28"/>
          <w:szCs w:val="28"/>
        </w:rPr>
        <w:t>ключением граждан, прошедших военную службу по контракту) - в течение 10 лет со дня истечения срока, установленного для обжалования ук</w:t>
      </w:r>
      <w:r w:rsidRPr="00403862">
        <w:rPr>
          <w:sz w:val="28"/>
          <w:szCs w:val="28"/>
        </w:rPr>
        <w:t>а</w:t>
      </w:r>
      <w:r w:rsidRPr="00403862">
        <w:rPr>
          <w:sz w:val="28"/>
          <w:szCs w:val="28"/>
        </w:rPr>
        <w:t>занного заключения в призывную комиссию соответствующего субъекта Ро</w:t>
      </w:r>
      <w:r w:rsidRPr="00403862">
        <w:rPr>
          <w:sz w:val="28"/>
          <w:szCs w:val="28"/>
        </w:rPr>
        <w:t>с</w:t>
      </w:r>
      <w:r w:rsidRPr="00403862">
        <w:rPr>
          <w:sz w:val="28"/>
          <w:szCs w:val="28"/>
        </w:rPr>
        <w:t>сийской Федерации, а если указанное заключение и (или) решение пр</w:t>
      </w:r>
      <w:r w:rsidRPr="00403862">
        <w:rPr>
          <w:sz w:val="28"/>
          <w:szCs w:val="28"/>
        </w:rPr>
        <w:t>и</w:t>
      </w:r>
      <w:r w:rsidRPr="00403862">
        <w:rPr>
          <w:sz w:val="28"/>
          <w:szCs w:val="28"/>
        </w:rPr>
        <w:t>зывной комиссии соответствующего субъекта Российской Федерации по жалобе гражданина на указанное заключение были обжалованы в суд, - в теч</w:t>
      </w:r>
      <w:r w:rsidRPr="00403862">
        <w:rPr>
          <w:sz w:val="28"/>
          <w:szCs w:val="28"/>
        </w:rPr>
        <w:t>е</w:t>
      </w:r>
      <w:r w:rsidRPr="00403862">
        <w:rPr>
          <w:sz w:val="28"/>
          <w:szCs w:val="28"/>
        </w:rPr>
        <w:t>ние 10 лет со дня вступления в законную силу решения суда, которым пр</w:t>
      </w:r>
      <w:r w:rsidRPr="00403862">
        <w:rPr>
          <w:sz w:val="28"/>
          <w:szCs w:val="28"/>
        </w:rPr>
        <w:t>и</w:t>
      </w:r>
      <w:r w:rsidRPr="00403862">
        <w:rPr>
          <w:sz w:val="28"/>
          <w:szCs w:val="28"/>
        </w:rPr>
        <w:t>знано, что права гражданина при вынесении указанного заключения и (или) решения призывной комиссии соответствующего субъекта Российской Фед</w:t>
      </w:r>
      <w:r w:rsidRPr="00403862">
        <w:rPr>
          <w:sz w:val="28"/>
          <w:szCs w:val="28"/>
        </w:rPr>
        <w:t>е</w:t>
      </w:r>
      <w:r w:rsidRPr="00403862">
        <w:rPr>
          <w:sz w:val="28"/>
          <w:szCs w:val="28"/>
        </w:rPr>
        <w:t>рации по жалобе гражданина на ук</w:t>
      </w:r>
      <w:r w:rsidRPr="00403862">
        <w:rPr>
          <w:sz w:val="28"/>
          <w:szCs w:val="28"/>
        </w:rPr>
        <w:t>а</w:t>
      </w:r>
      <w:r w:rsidRPr="00403862">
        <w:rPr>
          <w:sz w:val="28"/>
          <w:szCs w:val="28"/>
        </w:rPr>
        <w:t>занное заключение не были нарушены.».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1.10. Подпункт 10 пункта 3.6. Положения изложить в новой редакции: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«10) наличия гражданства (подданства) иностранного государства либо вида на жительство или иного документа, подтверждающего право на пост</w:t>
      </w:r>
      <w:r w:rsidRPr="00403862">
        <w:rPr>
          <w:sz w:val="28"/>
          <w:szCs w:val="28"/>
        </w:rPr>
        <w:t>о</w:t>
      </w:r>
      <w:r w:rsidRPr="00403862">
        <w:rPr>
          <w:sz w:val="28"/>
          <w:szCs w:val="28"/>
        </w:rPr>
        <w:t>янное проживание гражданина на территории иностранного государства, е</w:t>
      </w:r>
      <w:r w:rsidRPr="00403862">
        <w:rPr>
          <w:sz w:val="28"/>
          <w:szCs w:val="28"/>
        </w:rPr>
        <w:t>с</w:t>
      </w:r>
      <w:r w:rsidRPr="00403862">
        <w:rPr>
          <w:sz w:val="28"/>
          <w:szCs w:val="28"/>
        </w:rPr>
        <w:t>ли иное не предусмотрено международным договором Российской Федер</w:t>
      </w:r>
      <w:r w:rsidRPr="00403862">
        <w:rPr>
          <w:sz w:val="28"/>
          <w:szCs w:val="28"/>
        </w:rPr>
        <w:t>а</w:t>
      </w:r>
      <w:r w:rsidRPr="00403862">
        <w:rPr>
          <w:sz w:val="28"/>
          <w:szCs w:val="28"/>
        </w:rPr>
        <w:t>ции;».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1.11. Подпункт 3 пункта 3.7. изложить в новой редакции: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«3) участвовать в управлении коммерческой или некоммерческой орг</w:t>
      </w:r>
      <w:r w:rsidRPr="00403862">
        <w:rPr>
          <w:sz w:val="28"/>
          <w:szCs w:val="28"/>
        </w:rPr>
        <w:t>а</w:t>
      </w:r>
      <w:r w:rsidRPr="00403862">
        <w:rPr>
          <w:sz w:val="28"/>
          <w:szCs w:val="28"/>
        </w:rPr>
        <w:t>низацией, за исключением случаев, установленных Федеральным законом от 02.03.2007 N 25-ФЗ "О муниципальной службе в Российской Федерации";».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1.12. Пункт 3.7. раздела 3 Положения дополнить подпунктом 3.1 след</w:t>
      </w:r>
      <w:r w:rsidRPr="00403862">
        <w:rPr>
          <w:sz w:val="28"/>
          <w:szCs w:val="28"/>
        </w:rPr>
        <w:t>у</w:t>
      </w:r>
      <w:r w:rsidRPr="00403862">
        <w:rPr>
          <w:sz w:val="28"/>
          <w:szCs w:val="28"/>
        </w:rPr>
        <w:t>ющего содержания: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«3.1) заниматься предпринимательской деятельностью лично или через доверенных лиц;».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 xml:space="preserve">1.13. В пункте 4.2. Положения: 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1.13.1. Подпункт 4 изложить в новой редакции: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«4) трудовую книжку и (или) сведения о трудовой деятельности, офор</w:t>
      </w:r>
      <w:r w:rsidRPr="00403862">
        <w:rPr>
          <w:sz w:val="28"/>
          <w:szCs w:val="28"/>
        </w:rPr>
        <w:t>м</w:t>
      </w:r>
      <w:r w:rsidRPr="00403862">
        <w:rPr>
          <w:sz w:val="28"/>
          <w:szCs w:val="28"/>
        </w:rPr>
        <w:t xml:space="preserve">ленные в установленном законодательством </w:t>
      </w:r>
      <w:hyperlink r:id="rId10" w:history="1">
        <w:r w:rsidRPr="00403862">
          <w:rPr>
            <w:sz w:val="28"/>
            <w:szCs w:val="28"/>
          </w:rPr>
          <w:t>порядке</w:t>
        </w:r>
      </w:hyperlink>
      <w:r w:rsidRPr="00403862">
        <w:rPr>
          <w:sz w:val="28"/>
          <w:szCs w:val="28"/>
        </w:rPr>
        <w:t>, за исключением случ</w:t>
      </w:r>
      <w:r w:rsidRPr="00403862">
        <w:rPr>
          <w:sz w:val="28"/>
          <w:szCs w:val="28"/>
        </w:rPr>
        <w:t>а</w:t>
      </w:r>
      <w:r w:rsidRPr="00403862">
        <w:rPr>
          <w:sz w:val="28"/>
          <w:szCs w:val="28"/>
        </w:rPr>
        <w:t>ев, когда трудовой договор (контракт) заключается впервые;».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1.13.2. Подпункт 6 изложить в новой редакции: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«6) документ, подтверждающий регистрацию в системе индивидуальн</w:t>
      </w:r>
      <w:r w:rsidRPr="00403862">
        <w:rPr>
          <w:sz w:val="28"/>
          <w:szCs w:val="28"/>
        </w:rPr>
        <w:t>о</w:t>
      </w:r>
      <w:r w:rsidRPr="00403862">
        <w:rPr>
          <w:sz w:val="28"/>
          <w:szCs w:val="28"/>
        </w:rPr>
        <w:t>го (персонифицированного) учета, за исключением случаев, когда труд</w:t>
      </w:r>
      <w:r w:rsidRPr="00403862">
        <w:rPr>
          <w:sz w:val="28"/>
          <w:szCs w:val="28"/>
        </w:rPr>
        <w:t>о</w:t>
      </w:r>
      <w:r w:rsidRPr="00403862">
        <w:rPr>
          <w:sz w:val="28"/>
          <w:szCs w:val="28"/>
        </w:rPr>
        <w:t>вой дог</w:t>
      </w:r>
      <w:r w:rsidRPr="00403862">
        <w:rPr>
          <w:sz w:val="28"/>
          <w:szCs w:val="28"/>
        </w:rPr>
        <w:t>о</w:t>
      </w:r>
      <w:r w:rsidRPr="00403862">
        <w:rPr>
          <w:sz w:val="28"/>
          <w:szCs w:val="28"/>
        </w:rPr>
        <w:t>вор (контракт) заключается впервые;».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1.13.3. В подпункте 11 слова «статьей 15» заменить словами «статьей 15.1».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 xml:space="preserve">1.14. Подпункт 2 пункта 4.7. Положения признать утратившим силу. 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 xml:space="preserve">1.15. Подпункт 7.3.3. пункта 7.3. Положения дополнить подпунктом 2.1. следующего содержания: 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«2.1. доклада подразделения кадровой службы соответствующего мун</w:t>
      </w:r>
      <w:r w:rsidRPr="00403862">
        <w:rPr>
          <w:sz w:val="28"/>
          <w:szCs w:val="28"/>
        </w:rPr>
        <w:t>и</w:t>
      </w:r>
      <w:r w:rsidRPr="00403862">
        <w:rPr>
          <w:sz w:val="28"/>
          <w:szCs w:val="28"/>
        </w:rPr>
        <w:t>ципального органа по профилактике коррупционных и иных правонар</w:t>
      </w:r>
      <w:r w:rsidRPr="00403862">
        <w:rPr>
          <w:sz w:val="28"/>
          <w:szCs w:val="28"/>
        </w:rPr>
        <w:t>у</w:t>
      </w:r>
      <w:r w:rsidRPr="00403862">
        <w:rPr>
          <w:sz w:val="28"/>
          <w:szCs w:val="28"/>
        </w:rPr>
        <w:t>шений о совершении коррупционного правонарушения, в котором излагаются факт</w:t>
      </w:r>
      <w:r w:rsidRPr="00403862">
        <w:rPr>
          <w:sz w:val="28"/>
          <w:szCs w:val="28"/>
        </w:rPr>
        <w:t>и</w:t>
      </w:r>
      <w:r w:rsidRPr="00403862">
        <w:rPr>
          <w:sz w:val="28"/>
          <w:szCs w:val="28"/>
        </w:rPr>
        <w:t>ческие обстоятельства его совершения, и письменного объяснения муниц</w:t>
      </w:r>
      <w:r w:rsidRPr="00403862">
        <w:rPr>
          <w:sz w:val="28"/>
          <w:szCs w:val="28"/>
        </w:rPr>
        <w:t>и</w:t>
      </w:r>
      <w:r w:rsidRPr="00403862">
        <w:rPr>
          <w:sz w:val="28"/>
          <w:szCs w:val="28"/>
        </w:rPr>
        <w:t>пальн</w:t>
      </w:r>
      <w:r w:rsidRPr="00403862">
        <w:rPr>
          <w:sz w:val="28"/>
          <w:szCs w:val="28"/>
        </w:rPr>
        <w:t>о</w:t>
      </w:r>
      <w:r w:rsidRPr="00403862">
        <w:rPr>
          <w:sz w:val="28"/>
          <w:szCs w:val="28"/>
        </w:rPr>
        <w:t>го служащего только с его согласия и при условии признания им факта совершения коррупционного правонарушения (за исключением применения взыск</w:t>
      </w:r>
      <w:r w:rsidRPr="00403862">
        <w:rPr>
          <w:sz w:val="28"/>
          <w:szCs w:val="28"/>
        </w:rPr>
        <w:t>а</w:t>
      </w:r>
      <w:r w:rsidRPr="00403862">
        <w:rPr>
          <w:sz w:val="28"/>
          <w:szCs w:val="28"/>
        </w:rPr>
        <w:t>ния в виде увольнения в связи с утратой доверия);».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1.16. Подпункт 4 пункта 9.1. Положения изложить в новой редакции: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«4) ведение трудовых книжек муниципальных служащих (при нал</w:t>
      </w:r>
      <w:r w:rsidRPr="00403862">
        <w:rPr>
          <w:sz w:val="28"/>
          <w:szCs w:val="28"/>
        </w:rPr>
        <w:t>и</w:t>
      </w:r>
      <w:r w:rsidRPr="00403862">
        <w:rPr>
          <w:sz w:val="28"/>
          <w:szCs w:val="28"/>
        </w:rPr>
        <w:t>чии), формирование с</w:t>
      </w:r>
      <w:bookmarkStart w:id="0" w:name="_GoBack"/>
      <w:bookmarkEnd w:id="0"/>
      <w:r w:rsidRPr="00403862">
        <w:rPr>
          <w:sz w:val="28"/>
          <w:szCs w:val="28"/>
        </w:rPr>
        <w:t>ведений о трудовой деятельности за период прохождения м</w:t>
      </w:r>
      <w:r w:rsidRPr="00403862">
        <w:rPr>
          <w:sz w:val="28"/>
          <w:szCs w:val="28"/>
        </w:rPr>
        <w:t>у</w:t>
      </w:r>
      <w:r w:rsidRPr="00403862">
        <w:rPr>
          <w:sz w:val="28"/>
          <w:szCs w:val="28"/>
        </w:rPr>
        <w:t>ниципальной службы муниципальными служащими и представление указа</w:t>
      </w:r>
      <w:r w:rsidRPr="00403862">
        <w:rPr>
          <w:sz w:val="28"/>
          <w:szCs w:val="28"/>
        </w:rPr>
        <w:t>н</w:t>
      </w:r>
      <w:r w:rsidRPr="00403862">
        <w:rPr>
          <w:sz w:val="28"/>
          <w:szCs w:val="28"/>
        </w:rPr>
        <w:t xml:space="preserve">ных сведений в </w:t>
      </w:r>
      <w:hyperlink r:id="rId11" w:history="1">
        <w:r w:rsidRPr="00403862">
          <w:rPr>
            <w:sz w:val="28"/>
            <w:szCs w:val="28"/>
          </w:rPr>
          <w:t>порядке</w:t>
        </w:r>
      </w:hyperlink>
      <w:r w:rsidRPr="00403862">
        <w:rPr>
          <w:sz w:val="28"/>
          <w:szCs w:val="28"/>
        </w:rPr>
        <w:t>, установленном законодательством Российской Фед</w:t>
      </w:r>
      <w:r w:rsidRPr="00403862">
        <w:rPr>
          <w:sz w:val="28"/>
          <w:szCs w:val="28"/>
        </w:rPr>
        <w:t>е</w:t>
      </w:r>
      <w:r w:rsidRPr="00403862">
        <w:rPr>
          <w:sz w:val="28"/>
          <w:szCs w:val="28"/>
        </w:rPr>
        <w:t>рации об индивидуальном (персонифицированном) учете в системе обязател</w:t>
      </w:r>
      <w:r w:rsidRPr="00403862">
        <w:rPr>
          <w:sz w:val="28"/>
          <w:szCs w:val="28"/>
        </w:rPr>
        <w:t>ь</w:t>
      </w:r>
      <w:r w:rsidRPr="00403862">
        <w:rPr>
          <w:sz w:val="28"/>
          <w:szCs w:val="28"/>
        </w:rPr>
        <w:t>ного пенсионного страхования, для хранения в информационных ресурсах Пенсионного фонда Российской Федерации;».</w:t>
      </w:r>
    </w:p>
    <w:p w:rsidR="00E13057" w:rsidRPr="00403862" w:rsidRDefault="00403862" w:rsidP="00403862">
      <w:pPr>
        <w:ind w:right="142" w:firstLine="709"/>
        <w:jc w:val="both"/>
        <w:rPr>
          <w:sz w:val="28"/>
          <w:szCs w:val="28"/>
        </w:rPr>
      </w:pPr>
      <w:r w:rsidRPr="00403862">
        <w:rPr>
          <w:sz w:val="28"/>
          <w:szCs w:val="28"/>
        </w:rPr>
        <w:t>2. Настоящее решение вступает в силу после официального опублик</w:t>
      </w:r>
      <w:r w:rsidRPr="00403862">
        <w:rPr>
          <w:sz w:val="28"/>
          <w:szCs w:val="28"/>
        </w:rPr>
        <w:t>о</w:t>
      </w:r>
      <w:r w:rsidRPr="00403862">
        <w:rPr>
          <w:sz w:val="28"/>
          <w:szCs w:val="28"/>
        </w:rPr>
        <w:t>вания.</w:t>
      </w:r>
    </w:p>
    <w:p w:rsidR="00BE45CE" w:rsidRPr="00403862" w:rsidRDefault="00BE45CE" w:rsidP="007B5A45">
      <w:pPr>
        <w:ind w:firstLine="720"/>
        <w:jc w:val="both"/>
        <w:rPr>
          <w:sz w:val="28"/>
          <w:szCs w:val="28"/>
        </w:rPr>
      </w:pPr>
    </w:p>
    <w:p w:rsidR="00E13057" w:rsidRPr="00403862" w:rsidRDefault="00E13057" w:rsidP="00E13057">
      <w:pPr>
        <w:ind w:left="708" w:firstLine="12"/>
        <w:rPr>
          <w:sz w:val="28"/>
          <w:szCs w:val="28"/>
        </w:rPr>
      </w:pPr>
    </w:p>
    <w:p w:rsidR="00BE45CE" w:rsidRPr="00403862" w:rsidRDefault="00BE45CE" w:rsidP="00BE45CE">
      <w:pPr>
        <w:pStyle w:val="a6"/>
        <w:rPr>
          <w:b/>
          <w:sz w:val="28"/>
          <w:szCs w:val="28"/>
        </w:rPr>
      </w:pPr>
      <w:r w:rsidRPr="00403862">
        <w:rPr>
          <w:b/>
          <w:sz w:val="28"/>
          <w:szCs w:val="28"/>
        </w:rPr>
        <w:t>Глава Великоустюгского</w:t>
      </w:r>
    </w:p>
    <w:p w:rsidR="00BE45CE" w:rsidRPr="00403862" w:rsidRDefault="00BE45CE" w:rsidP="00BE45CE">
      <w:pPr>
        <w:pStyle w:val="a6"/>
        <w:rPr>
          <w:sz w:val="28"/>
          <w:szCs w:val="28"/>
        </w:rPr>
      </w:pPr>
      <w:r w:rsidRPr="00403862">
        <w:rPr>
          <w:b/>
          <w:sz w:val="28"/>
          <w:szCs w:val="28"/>
        </w:rPr>
        <w:t>муниципального района                                                               А.В. Кузьмин</w:t>
      </w:r>
      <w:r w:rsidRPr="00403862">
        <w:rPr>
          <w:sz w:val="28"/>
          <w:szCs w:val="28"/>
        </w:rPr>
        <w:t xml:space="preserve">                                                                                             </w:t>
      </w:r>
    </w:p>
    <w:p w:rsidR="00E5376B" w:rsidRPr="00403862" w:rsidRDefault="00E5376B" w:rsidP="00BE45CE">
      <w:pPr>
        <w:ind w:right="142"/>
        <w:jc w:val="both"/>
        <w:rPr>
          <w:b/>
          <w:sz w:val="28"/>
          <w:szCs w:val="28"/>
        </w:rPr>
      </w:pPr>
    </w:p>
    <w:sectPr w:rsidR="00E5376B" w:rsidRPr="00403862" w:rsidSect="00403862">
      <w:headerReference w:type="default" r:id="rId12"/>
      <w:pgSz w:w="11906" w:h="16838"/>
      <w:pgMar w:top="1134" w:right="851" w:bottom="709" w:left="1560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1A" w:rsidRDefault="009B151A" w:rsidP="00A66CA7">
      <w:r>
        <w:separator/>
      </w:r>
    </w:p>
  </w:endnote>
  <w:endnote w:type="continuationSeparator" w:id="0">
    <w:p w:rsidR="009B151A" w:rsidRDefault="009B151A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1A" w:rsidRDefault="009B151A" w:rsidP="00A66CA7">
      <w:r>
        <w:separator/>
      </w:r>
    </w:p>
  </w:footnote>
  <w:footnote w:type="continuationSeparator" w:id="0">
    <w:p w:rsidR="009B151A" w:rsidRDefault="009B151A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862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84382"/>
    <w:rsid w:val="000A707D"/>
    <w:rsid w:val="000B345D"/>
    <w:rsid w:val="001606F1"/>
    <w:rsid w:val="00184A95"/>
    <w:rsid w:val="002414BE"/>
    <w:rsid w:val="00261300"/>
    <w:rsid w:val="00297147"/>
    <w:rsid w:val="002A489D"/>
    <w:rsid w:val="002D709B"/>
    <w:rsid w:val="003309A3"/>
    <w:rsid w:val="00341464"/>
    <w:rsid w:val="00382AA3"/>
    <w:rsid w:val="003E20A7"/>
    <w:rsid w:val="00403862"/>
    <w:rsid w:val="004414D5"/>
    <w:rsid w:val="0045306E"/>
    <w:rsid w:val="00486B0F"/>
    <w:rsid w:val="004900C0"/>
    <w:rsid w:val="004906DF"/>
    <w:rsid w:val="004B218F"/>
    <w:rsid w:val="004C4CB0"/>
    <w:rsid w:val="004E2EAB"/>
    <w:rsid w:val="004F7709"/>
    <w:rsid w:val="004F7BEB"/>
    <w:rsid w:val="00520EEB"/>
    <w:rsid w:val="00537FF6"/>
    <w:rsid w:val="00541ADA"/>
    <w:rsid w:val="00581586"/>
    <w:rsid w:val="005E55D2"/>
    <w:rsid w:val="006D1668"/>
    <w:rsid w:val="006D609F"/>
    <w:rsid w:val="006E655B"/>
    <w:rsid w:val="006F53F7"/>
    <w:rsid w:val="00733319"/>
    <w:rsid w:val="007367A4"/>
    <w:rsid w:val="007463BF"/>
    <w:rsid w:val="00752626"/>
    <w:rsid w:val="0076025D"/>
    <w:rsid w:val="00775B66"/>
    <w:rsid w:val="007864F8"/>
    <w:rsid w:val="00786F9A"/>
    <w:rsid w:val="007913FF"/>
    <w:rsid w:val="007A1003"/>
    <w:rsid w:val="007B5A45"/>
    <w:rsid w:val="007D37BA"/>
    <w:rsid w:val="007D3EAA"/>
    <w:rsid w:val="00812701"/>
    <w:rsid w:val="008339E4"/>
    <w:rsid w:val="008963DC"/>
    <w:rsid w:val="008A4FAD"/>
    <w:rsid w:val="008A62B7"/>
    <w:rsid w:val="008B5809"/>
    <w:rsid w:val="0090531A"/>
    <w:rsid w:val="0094355D"/>
    <w:rsid w:val="00944032"/>
    <w:rsid w:val="00973B33"/>
    <w:rsid w:val="009776FF"/>
    <w:rsid w:val="009B02A5"/>
    <w:rsid w:val="009B151A"/>
    <w:rsid w:val="009D1067"/>
    <w:rsid w:val="009F65F0"/>
    <w:rsid w:val="00A41BBA"/>
    <w:rsid w:val="00A43C98"/>
    <w:rsid w:val="00A643C9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E45CE"/>
    <w:rsid w:val="00BF160C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F0E60"/>
    <w:rsid w:val="00E13057"/>
    <w:rsid w:val="00E514D3"/>
    <w:rsid w:val="00E5376B"/>
    <w:rsid w:val="00E70473"/>
    <w:rsid w:val="00E76542"/>
    <w:rsid w:val="00E8088E"/>
    <w:rsid w:val="00E85EE0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71E40D6D7A99807231D953FC054D4734854F6D84445161396221664BBB1CA0C0C15DE07C9FDF46EF0D3164C0192A99174FFE03F3B32465x3H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3044B26C6332ADC49835A2C4D088ED650A6B9C5E71A3B25400B8A9C47F2DF79B2658323336D2810BA1B1376BCE03D52BB100E8E57F74q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50E2-7ABC-4877-AD55-247E239A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ВЕЛИКОУСТЮГСКАЯ ДУМА</vt:lpstr>
      <vt:lpstr>    Р Е Ш Е Н И Е </vt:lpstr>
      <vt:lpstr>1.1. Пункт 2.4. раздела 2 Положения дополнить подпунктом 4.1. следующего содержа</vt:lpstr>
      <vt:lpstr>«4.1. руководитель аппарата;».</vt:lpstr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2021-11-12T14:27:00Z</cp:lastPrinted>
  <dcterms:created xsi:type="dcterms:W3CDTF">2020-02-14T05:10:00Z</dcterms:created>
  <dcterms:modified xsi:type="dcterms:W3CDTF">2021-11-12T14:35:00Z</dcterms:modified>
</cp:coreProperties>
</file>