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522896">
        <w:rPr>
          <w:sz w:val="28"/>
          <w:szCs w:val="28"/>
        </w:rPr>
        <w:t>21.10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2896">
        <w:t xml:space="preserve">  </w:t>
      </w:r>
      <w:r w:rsidR="00987A16">
        <w:rPr>
          <w:sz w:val="28"/>
          <w:szCs w:val="28"/>
        </w:rPr>
        <w:t>51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987A16" w:rsidRDefault="00486B0F" w:rsidP="00486B0F">
      <w:pPr>
        <w:ind w:left="708" w:firstLine="12"/>
        <w:rPr>
          <w:sz w:val="36"/>
          <w:szCs w:val="36"/>
        </w:rPr>
      </w:pPr>
    </w:p>
    <w:tbl>
      <w:tblPr>
        <w:tblW w:w="5774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596"/>
        <w:gridCol w:w="20"/>
        <w:gridCol w:w="65"/>
        <w:gridCol w:w="29"/>
      </w:tblGrid>
      <w:tr w:rsidR="00F07C93" w:rsidRPr="001D73D4" w:rsidTr="00987A16">
        <w:trPr>
          <w:cantSplit/>
          <w:trHeight w:val="924"/>
        </w:trPr>
        <w:tc>
          <w:tcPr>
            <w:tcW w:w="5064" w:type="dxa"/>
          </w:tcPr>
          <w:p w:rsidR="00F07C93" w:rsidRPr="001D73D4" w:rsidRDefault="00F07C93" w:rsidP="00987A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8D8B61" wp14:editId="1728FA5B">
                      <wp:simplePos x="0" y="0"/>
                      <wp:positionH relativeFrom="column">
                        <wp:posOffset>2994452</wp:posOffset>
                      </wp:positionH>
                      <wp:positionV relativeFrom="paragraph">
                        <wp:posOffset>-1761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-.15pt" to="253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D/&#10;zLFX2wAAAAc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19411D" wp14:editId="55E3B7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13195" wp14:editId="0F07D0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FpthvJ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1D73D4">
              <w:rPr>
                <w:b/>
                <w:sz w:val="28"/>
                <w:szCs w:val="28"/>
              </w:rPr>
              <w:t xml:space="preserve"> </w:t>
            </w:r>
            <w:r w:rsidR="00987A16">
              <w:rPr>
                <w:sz w:val="28"/>
                <w:szCs w:val="28"/>
              </w:rPr>
              <w:t>О внесении изменений в решение         Великоустюгской Думы от 06.12.2019    № 69  «О  районном бюджете на 2020 год и плановый период 2021 и 2022 годов»</w:t>
            </w:r>
          </w:p>
        </w:tc>
        <w:tc>
          <w:tcPr>
            <w:tcW w:w="596" w:type="dxa"/>
          </w:tcPr>
          <w:p w:rsidR="00F07C93" w:rsidRPr="001D73D4" w:rsidRDefault="00987A16" w:rsidP="00F6600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2ED8B6" wp14:editId="693CB7A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-1905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15pt" to="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"/>
                  </w:pict>
                </mc:Fallback>
              </mc:AlternateContent>
            </w:r>
          </w:p>
        </w:tc>
        <w:tc>
          <w:tcPr>
            <w:tcW w:w="20" w:type="dxa"/>
          </w:tcPr>
          <w:p w:rsidR="00F07C93" w:rsidRPr="001D73D4" w:rsidRDefault="00F07C93" w:rsidP="00F6600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5" w:type="dxa"/>
          </w:tcPr>
          <w:p w:rsidR="00F07C93" w:rsidRPr="001D73D4" w:rsidRDefault="00F07C93" w:rsidP="00F6600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9" w:type="dxa"/>
          </w:tcPr>
          <w:p w:rsidR="00F07C93" w:rsidRPr="001D73D4" w:rsidRDefault="00F07C93" w:rsidP="00F6600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F07C93" w:rsidRDefault="00F07C93" w:rsidP="00F07C93">
      <w:pPr>
        <w:rPr>
          <w:sz w:val="28"/>
          <w:szCs w:val="28"/>
          <w:lang w:eastAsia="ar-SA"/>
        </w:rPr>
      </w:pPr>
      <w:r w:rsidRPr="001D73D4">
        <w:rPr>
          <w:sz w:val="28"/>
          <w:szCs w:val="28"/>
          <w:lang w:eastAsia="ar-SA"/>
        </w:rPr>
        <w:tab/>
      </w:r>
    </w:p>
    <w:p w:rsidR="00987A16" w:rsidRPr="008B5839" w:rsidRDefault="00987A16" w:rsidP="00F07C93">
      <w:pPr>
        <w:rPr>
          <w:sz w:val="26"/>
          <w:szCs w:val="26"/>
        </w:rPr>
      </w:pPr>
    </w:p>
    <w:p w:rsidR="00987A16" w:rsidRPr="00320A48" w:rsidRDefault="00987A16" w:rsidP="00987A16">
      <w:pPr>
        <w:ind w:firstLine="709"/>
        <w:rPr>
          <w:b/>
          <w:sz w:val="28"/>
          <w:szCs w:val="28"/>
        </w:rPr>
      </w:pPr>
      <w:r w:rsidRPr="00320A48">
        <w:rPr>
          <w:b/>
          <w:sz w:val="28"/>
          <w:szCs w:val="28"/>
        </w:rPr>
        <w:t>Великоустюгская Дума РЕШИЛА:</w:t>
      </w:r>
    </w:p>
    <w:p w:rsidR="00987A16" w:rsidRDefault="00987A16" w:rsidP="00987A1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7A16" w:rsidRPr="00086545" w:rsidRDefault="00987A16" w:rsidP="00987A16">
      <w:pPr>
        <w:ind w:firstLine="709"/>
        <w:jc w:val="both"/>
        <w:rPr>
          <w:sz w:val="28"/>
          <w:szCs w:val="28"/>
        </w:rPr>
      </w:pPr>
      <w:r w:rsidRPr="00086545">
        <w:rPr>
          <w:sz w:val="28"/>
          <w:szCs w:val="28"/>
        </w:rPr>
        <w:t>1. Внести в решение Великоустюгской Думы от 06.12.2019 года № 69  «О  районном бюджете на 2020 год и плановый период 2021 и 2022 годов» (с изменениями, внесенными решением Великоустюгской Думы от 13.04.2020 № 19) следующие изменения:</w:t>
      </w:r>
    </w:p>
    <w:p w:rsidR="00987A16" w:rsidRPr="00782C69" w:rsidRDefault="00987A16" w:rsidP="00987A16">
      <w:pPr>
        <w:ind w:firstLine="709"/>
        <w:jc w:val="both"/>
        <w:rPr>
          <w:sz w:val="28"/>
          <w:szCs w:val="28"/>
        </w:rPr>
      </w:pPr>
      <w:r w:rsidRPr="00086545">
        <w:rPr>
          <w:sz w:val="28"/>
          <w:szCs w:val="28"/>
        </w:rPr>
        <w:t xml:space="preserve">1.1. В  пункте 1  цифры «1 964 656,7», «1 945 251,8», «19 404,9» </w:t>
      </w:r>
      <w:r w:rsidRPr="00315CDA">
        <w:rPr>
          <w:sz w:val="28"/>
          <w:szCs w:val="28"/>
        </w:rPr>
        <w:t>зам</w:t>
      </w:r>
      <w:r w:rsidRPr="00315CDA">
        <w:rPr>
          <w:sz w:val="28"/>
          <w:szCs w:val="28"/>
        </w:rPr>
        <w:t>е</w:t>
      </w:r>
      <w:r w:rsidRPr="00315CDA">
        <w:rPr>
          <w:sz w:val="28"/>
          <w:szCs w:val="28"/>
        </w:rPr>
        <w:t>нить цифрами «1</w:t>
      </w:r>
      <w:r>
        <w:rPr>
          <w:sz w:val="28"/>
          <w:szCs w:val="28"/>
        </w:rPr>
        <w:t> </w:t>
      </w:r>
      <w:r w:rsidRPr="00315CDA">
        <w:rPr>
          <w:sz w:val="28"/>
          <w:szCs w:val="28"/>
        </w:rPr>
        <w:t>9</w:t>
      </w:r>
      <w:r>
        <w:rPr>
          <w:sz w:val="28"/>
          <w:szCs w:val="28"/>
        </w:rPr>
        <w:t>88 407,8</w:t>
      </w:r>
      <w:r w:rsidRPr="00782C69">
        <w:rPr>
          <w:sz w:val="28"/>
          <w:szCs w:val="28"/>
        </w:rPr>
        <w:t>», «1 973 963,</w:t>
      </w:r>
      <w:r>
        <w:rPr>
          <w:sz w:val="28"/>
          <w:szCs w:val="28"/>
        </w:rPr>
        <w:t>3</w:t>
      </w:r>
      <w:r w:rsidRPr="00782C69">
        <w:rPr>
          <w:sz w:val="28"/>
          <w:szCs w:val="28"/>
        </w:rPr>
        <w:t>», «</w:t>
      </w:r>
      <w:r>
        <w:rPr>
          <w:sz w:val="28"/>
          <w:szCs w:val="28"/>
        </w:rPr>
        <w:t>14 444,5</w:t>
      </w:r>
      <w:r w:rsidRPr="00782C69">
        <w:rPr>
          <w:sz w:val="28"/>
          <w:szCs w:val="28"/>
        </w:rPr>
        <w:t xml:space="preserve">»; </w:t>
      </w:r>
    </w:p>
    <w:p w:rsidR="00987A16" w:rsidRPr="000B30C4" w:rsidRDefault="00987A16" w:rsidP="00987A16">
      <w:pPr>
        <w:ind w:firstLine="709"/>
        <w:jc w:val="both"/>
        <w:rPr>
          <w:sz w:val="28"/>
          <w:szCs w:val="28"/>
        </w:rPr>
      </w:pPr>
      <w:r w:rsidRPr="000B30C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B30C4">
        <w:rPr>
          <w:sz w:val="28"/>
          <w:szCs w:val="28"/>
        </w:rPr>
        <w:t>. В пункте 12 цифры «183 094,1» заменить цифрами «188 111,1»;</w:t>
      </w:r>
    </w:p>
    <w:p w:rsidR="00987A16" w:rsidRPr="000B30C4" w:rsidRDefault="00987A16" w:rsidP="00987A16">
      <w:pPr>
        <w:ind w:firstLine="709"/>
        <w:jc w:val="both"/>
        <w:rPr>
          <w:sz w:val="28"/>
          <w:szCs w:val="28"/>
        </w:rPr>
      </w:pPr>
      <w:r w:rsidRPr="000B30C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B30C4">
        <w:rPr>
          <w:sz w:val="28"/>
          <w:szCs w:val="28"/>
        </w:rPr>
        <w:t>. Абзац 10  пункта 18 изложить в следующей редакции:</w:t>
      </w:r>
    </w:p>
    <w:p w:rsidR="00987A16" w:rsidRDefault="00987A16" w:rsidP="00987A16">
      <w:pPr>
        <w:ind w:firstLine="709"/>
        <w:jc w:val="both"/>
        <w:rPr>
          <w:sz w:val="28"/>
          <w:szCs w:val="28"/>
        </w:rPr>
      </w:pPr>
      <w:r w:rsidRPr="000B30C4">
        <w:rPr>
          <w:sz w:val="28"/>
          <w:szCs w:val="28"/>
        </w:rPr>
        <w:t>«9)</w:t>
      </w:r>
      <w:r w:rsidRPr="000B30C4">
        <w:t xml:space="preserve"> </w:t>
      </w:r>
      <w:r w:rsidRPr="000B30C4">
        <w:rPr>
          <w:sz w:val="28"/>
          <w:szCs w:val="28"/>
        </w:rPr>
        <w:t>Межбюджетные трансферты на строительство (реконструкци</w:t>
      </w:r>
      <w:r>
        <w:rPr>
          <w:sz w:val="28"/>
          <w:szCs w:val="28"/>
        </w:rPr>
        <w:t>ю</w:t>
      </w:r>
      <w:r w:rsidRPr="000B30C4">
        <w:rPr>
          <w:sz w:val="28"/>
          <w:szCs w:val="28"/>
        </w:rPr>
        <w:t xml:space="preserve">), капитальный ремонт, ремонт и содержание  автомобильных дорог общего пользования местного значения на 2020 год согласно </w:t>
      </w:r>
      <w:r w:rsidRPr="00E501C3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19</w:t>
      </w:r>
      <w:r w:rsidRPr="000B30C4">
        <w:rPr>
          <w:sz w:val="28"/>
          <w:szCs w:val="28"/>
        </w:rPr>
        <w:t xml:space="preserve"> к настоящему решению.»</w:t>
      </w:r>
      <w:r>
        <w:rPr>
          <w:sz w:val="28"/>
          <w:szCs w:val="28"/>
        </w:rPr>
        <w:t>;</w:t>
      </w:r>
    </w:p>
    <w:p w:rsidR="00987A16" w:rsidRDefault="00987A16" w:rsidP="00987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2 пункта 26 цифры «300,0» заменить цифрами «150,0»;</w:t>
      </w:r>
    </w:p>
    <w:p w:rsidR="00987A16" w:rsidRPr="000B30C4" w:rsidRDefault="00987A16" w:rsidP="00987A16">
      <w:pPr>
        <w:ind w:firstLine="709"/>
        <w:jc w:val="both"/>
        <w:rPr>
          <w:sz w:val="28"/>
          <w:szCs w:val="28"/>
        </w:rPr>
      </w:pPr>
      <w:r w:rsidRPr="000B30C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B30C4">
        <w:rPr>
          <w:sz w:val="28"/>
          <w:szCs w:val="28"/>
        </w:rPr>
        <w:t xml:space="preserve">. Раздел </w:t>
      </w:r>
      <w:r w:rsidRPr="000B30C4">
        <w:rPr>
          <w:sz w:val="28"/>
          <w:szCs w:val="28"/>
          <w:lang w:val="en-US"/>
        </w:rPr>
        <w:t>VII</w:t>
      </w:r>
      <w:r w:rsidRPr="000B30C4">
        <w:rPr>
          <w:sz w:val="28"/>
          <w:szCs w:val="28"/>
        </w:rPr>
        <w:t xml:space="preserve"> </w:t>
      </w:r>
      <w:r w:rsidRPr="00070910">
        <w:rPr>
          <w:sz w:val="28"/>
          <w:szCs w:val="28"/>
        </w:rPr>
        <w:t>приложения 22 изложить в следующей</w:t>
      </w:r>
      <w:r w:rsidRPr="000B30C4">
        <w:rPr>
          <w:sz w:val="28"/>
          <w:szCs w:val="28"/>
        </w:rPr>
        <w:t xml:space="preserve"> редакции:</w:t>
      </w:r>
    </w:p>
    <w:p w:rsidR="00987A16" w:rsidRPr="00501E11" w:rsidRDefault="00987A16" w:rsidP="00987A16">
      <w:pPr>
        <w:jc w:val="center"/>
        <w:rPr>
          <w:sz w:val="28"/>
          <w:szCs w:val="28"/>
        </w:rPr>
      </w:pPr>
      <w:r w:rsidRPr="00501E11">
        <w:rPr>
          <w:sz w:val="28"/>
          <w:szCs w:val="28"/>
        </w:rPr>
        <w:t>«</w:t>
      </w:r>
      <w:r w:rsidRPr="00501E11">
        <w:rPr>
          <w:sz w:val="28"/>
          <w:szCs w:val="28"/>
          <w:lang w:val="en-US"/>
        </w:rPr>
        <w:t>VII</w:t>
      </w:r>
      <w:r w:rsidRPr="00501E11">
        <w:rPr>
          <w:sz w:val="28"/>
          <w:szCs w:val="28"/>
        </w:rPr>
        <w:t>. Методика расчета  и порядок предоставления</w:t>
      </w:r>
    </w:p>
    <w:p w:rsidR="00987A16" w:rsidRDefault="00987A16" w:rsidP="00987A16">
      <w:pPr>
        <w:jc w:val="center"/>
        <w:rPr>
          <w:sz w:val="28"/>
          <w:szCs w:val="28"/>
        </w:rPr>
      </w:pPr>
      <w:r w:rsidRPr="00501E11">
        <w:rPr>
          <w:sz w:val="28"/>
          <w:szCs w:val="28"/>
        </w:rPr>
        <w:t>межбюджетных трансфертов на строительство (реконструкци</w:t>
      </w:r>
      <w:r>
        <w:rPr>
          <w:sz w:val="28"/>
          <w:szCs w:val="28"/>
        </w:rPr>
        <w:t>ю</w:t>
      </w:r>
      <w:r w:rsidRPr="00501E11">
        <w:rPr>
          <w:sz w:val="28"/>
          <w:szCs w:val="28"/>
        </w:rPr>
        <w:t xml:space="preserve">), </w:t>
      </w:r>
    </w:p>
    <w:p w:rsidR="00987A16" w:rsidRDefault="00987A16" w:rsidP="00987A16">
      <w:pPr>
        <w:jc w:val="center"/>
        <w:rPr>
          <w:sz w:val="28"/>
          <w:szCs w:val="28"/>
        </w:rPr>
      </w:pPr>
      <w:r w:rsidRPr="00501E11">
        <w:rPr>
          <w:sz w:val="28"/>
          <w:szCs w:val="28"/>
        </w:rPr>
        <w:t>капитальный</w:t>
      </w:r>
      <w:r w:rsidRPr="000B30C4">
        <w:rPr>
          <w:sz w:val="28"/>
          <w:szCs w:val="28"/>
        </w:rPr>
        <w:t xml:space="preserve"> ремонт, ремонт и содержание  автомобильных дорог </w:t>
      </w:r>
    </w:p>
    <w:p w:rsidR="00987A16" w:rsidRPr="004173A6" w:rsidRDefault="00987A16" w:rsidP="00987A16">
      <w:pPr>
        <w:jc w:val="center"/>
        <w:rPr>
          <w:sz w:val="28"/>
          <w:szCs w:val="28"/>
          <w:highlight w:val="yellow"/>
        </w:rPr>
      </w:pPr>
      <w:r w:rsidRPr="000B30C4">
        <w:rPr>
          <w:sz w:val="28"/>
          <w:szCs w:val="28"/>
        </w:rPr>
        <w:t>общего пользования местного</w:t>
      </w:r>
      <w:r w:rsidR="00EF0F00">
        <w:rPr>
          <w:sz w:val="28"/>
          <w:szCs w:val="28"/>
        </w:rPr>
        <w:t xml:space="preserve"> значения</w:t>
      </w:r>
    </w:p>
    <w:p w:rsidR="00987A16" w:rsidRPr="004173A6" w:rsidRDefault="00987A16" w:rsidP="00987A16">
      <w:pPr>
        <w:ind w:firstLine="709"/>
        <w:jc w:val="both"/>
        <w:rPr>
          <w:sz w:val="28"/>
          <w:szCs w:val="28"/>
          <w:highlight w:val="yellow"/>
        </w:rPr>
      </w:pPr>
      <w:r w:rsidRPr="00CE746F">
        <w:rPr>
          <w:sz w:val="28"/>
          <w:szCs w:val="28"/>
        </w:rPr>
        <w:t xml:space="preserve">1. </w:t>
      </w:r>
      <w:r>
        <w:rPr>
          <w:sz w:val="28"/>
          <w:szCs w:val="28"/>
        </w:rPr>
        <w:t>М</w:t>
      </w:r>
      <w:r w:rsidRPr="00CE746F">
        <w:rPr>
          <w:sz w:val="28"/>
          <w:szCs w:val="28"/>
        </w:rPr>
        <w:t>ежбюджетны</w:t>
      </w:r>
      <w:r>
        <w:rPr>
          <w:sz w:val="28"/>
          <w:szCs w:val="28"/>
        </w:rPr>
        <w:t xml:space="preserve">е </w:t>
      </w:r>
      <w:r w:rsidRPr="00CE746F">
        <w:rPr>
          <w:sz w:val="28"/>
          <w:szCs w:val="28"/>
        </w:rPr>
        <w:t>трансферт</w:t>
      </w:r>
      <w:r>
        <w:rPr>
          <w:sz w:val="28"/>
          <w:szCs w:val="28"/>
        </w:rPr>
        <w:t xml:space="preserve">ы </w:t>
      </w:r>
      <w:r w:rsidRPr="00501E11">
        <w:rPr>
          <w:sz w:val="28"/>
          <w:szCs w:val="28"/>
        </w:rPr>
        <w:t>на строительство (реконструкци</w:t>
      </w:r>
      <w:r>
        <w:rPr>
          <w:sz w:val="28"/>
          <w:szCs w:val="28"/>
        </w:rPr>
        <w:t>ю</w:t>
      </w:r>
      <w:r w:rsidRPr="00501E11">
        <w:rPr>
          <w:sz w:val="28"/>
          <w:szCs w:val="28"/>
        </w:rPr>
        <w:t>), к</w:t>
      </w:r>
      <w:r w:rsidRPr="00501E11">
        <w:rPr>
          <w:sz w:val="28"/>
          <w:szCs w:val="28"/>
        </w:rPr>
        <w:t>а</w:t>
      </w:r>
      <w:r w:rsidRPr="00501E11">
        <w:rPr>
          <w:sz w:val="28"/>
          <w:szCs w:val="28"/>
        </w:rPr>
        <w:t>питальный</w:t>
      </w:r>
      <w:r w:rsidRPr="000B30C4">
        <w:rPr>
          <w:sz w:val="28"/>
          <w:szCs w:val="28"/>
        </w:rPr>
        <w:t xml:space="preserve"> ремонт, ремонт и содержание  автомобильных дорог общего пользования местног</w:t>
      </w:r>
      <w:r w:rsidRPr="00CE746F">
        <w:rPr>
          <w:sz w:val="28"/>
          <w:szCs w:val="28"/>
        </w:rPr>
        <w:t>о</w:t>
      </w:r>
      <w:r w:rsidR="00EF0F00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 </w:t>
      </w:r>
      <w:r w:rsidRPr="00CE746F">
        <w:rPr>
          <w:sz w:val="28"/>
          <w:szCs w:val="28"/>
        </w:rPr>
        <w:t>предоставляются городским поселениям</w:t>
      </w:r>
      <w:r>
        <w:rPr>
          <w:sz w:val="28"/>
          <w:szCs w:val="28"/>
        </w:rPr>
        <w:t>, включенным в перечень мероприятий муниципальной программы «Развитие сети автомобильных дорог общего пользования местного значения 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устюгского муниципального района и поселений на 2019-2023 год» (далее – Программа)</w:t>
      </w:r>
      <w:r w:rsidRPr="00CE746F">
        <w:rPr>
          <w:sz w:val="28"/>
          <w:szCs w:val="28"/>
        </w:rPr>
        <w:t>.</w:t>
      </w:r>
    </w:p>
    <w:p w:rsidR="00987A16" w:rsidRPr="00987A16" w:rsidRDefault="00987A16" w:rsidP="00987A16">
      <w:pPr>
        <w:ind w:firstLine="709"/>
        <w:jc w:val="both"/>
        <w:rPr>
          <w:sz w:val="28"/>
          <w:szCs w:val="28"/>
        </w:rPr>
      </w:pPr>
      <w:r w:rsidRPr="00987A16">
        <w:rPr>
          <w:sz w:val="28"/>
          <w:szCs w:val="28"/>
        </w:rPr>
        <w:t>2. Межбюджетные трансферты имеют целевое назначение и расход</w:t>
      </w:r>
      <w:r w:rsidRPr="00987A16">
        <w:rPr>
          <w:sz w:val="28"/>
          <w:szCs w:val="28"/>
        </w:rPr>
        <w:t>у</w:t>
      </w:r>
      <w:r w:rsidRPr="00987A16">
        <w:rPr>
          <w:sz w:val="28"/>
          <w:szCs w:val="28"/>
        </w:rPr>
        <w:t xml:space="preserve">ются поселениями исключительно на цели, указанные в пункте 1 раздела </w:t>
      </w:r>
      <w:r w:rsidRPr="00987A16">
        <w:rPr>
          <w:sz w:val="28"/>
          <w:szCs w:val="28"/>
          <w:lang w:val="en-US"/>
        </w:rPr>
        <w:t>VII</w:t>
      </w:r>
      <w:r w:rsidRPr="00987A16">
        <w:rPr>
          <w:sz w:val="28"/>
          <w:szCs w:val="28"/>
        </w:rPr>
        <w:t xml:space="preserve"> настоящей методики. </w:t>
      </w:r>
    </w:p>
    <w:p w:rsidR="00987A16" w:rsidRPr="00987A16" w:rsidRDefault="00987A16" w:rsidP="00987A16">
      <w:pPr>
        <w:ind w:firstLine="709"/>
        <w:jc w:val="both"/>
        <w:rPr>
          <w:sz w:val="28"/>
          <w:szCs w:val="28"/>
        </w:rPr>
      </w:pPr>
      <w:r w:rsidRPr="00987A16">
        <w:rPr>
          <w:sz w:val="28"/>
          <w:szCs w:val="28"/>
        </w:rPr>
        <w:t>3. Распределение межбюджетных трансфертов производится в соотве</w:t>
      </w:r>
      <w:r w:rsidRPr="00987A16">
        <w:rPr>
          <w:sz w:val="28"/>
          <w:szCs w:val="28"/>
        </w:rPr>
        <w:t>т</w:t>
      </w:r>
      <w:r w:rsidRPr="00987A16">
        <w:rPr>
          <w:sz w:val="28"/>
          <w:szCs w:val="28"/>
        </w:rPr>
        <w:t>ствии с Программой.</w:t>
      </w:r>
    </w:p>
    <w:p w:rsidR="00987A16" w:rsidRPr="00987A16" w:rsidRDefault="00987A16" w:rsidP="00987A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87A16">
        <w:rPr>
          <w:sz w:val="28"/>
          <w:szCs w:val="28"/>
        </w:rPr>
        <w:t>4. Порядок и условия предоставления межбюджетных трансфертов определяются соглашением, заключенным между администрацией Велик</w:t>
      </w:r>
      <w:r w:rsidRPr="00987A16">
        <w:rPr>
          <w:sz w:val="28"/>
          <w:szCs w:val="28"/>
        </w:rPr>
        <w:t>о</w:t>
      </w:r>
      <w:r w:rsidRPr="00987A16">
        <w:rPr>
          <w:sz w:val="28"/>
          <w:szCs w:val="28"/>
        </w:rPr>
        <w:t>устюгского муниципального района и администрацией поселения.»</w:t>
      </w:r>
      <w:r>
        <w:rPr>
          <w:sz w:val="28"/>
          <w:szCs w:val="28"/>
        </w:rPr>
        <w:t>.</w:t>
      </w:r>
    </w:p>
    <w:p w:rsidR="00987A16" w:rsidRPr="00987A16" w:rsidRDefault="00987A16" w:rsidP="00987A16">
      <w:pPr>
        <w:pStyle w:val="ae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16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П</w:t>
      </w:r>
      <w:r w:rsidRPr="00987A16">
        <w:rPr>
          <w:rFonts w:ascii="Times New Roman" w:hAnsi="Times New Roman"/>
          <w:sz w:val="28"/>
          <w:szCs w:val="28"/>
        </w:rPr>
        <w:t>риложения 20, 21, 22, 23, 24, 25, 26, 27, 28 к указанному решению считать соответственно приложениями 21, 22, 23, 24, 25, 26, 27,</w:t>
      </w:r>
      <w:r w:rsidRPr="00987A16">
        <w:rPr>
          <w:sz w:val="28"/>
          <w:szCs w:val="28"/>
        </w:rPr>
        <w:t xml:space="preserve"> </w:t>
      </w:r>
      <w:r w:rsidRPr="00987A16">
        <w:rPr>
          <w:rFonts w:ascii="Times New Roman" w:hAnsi="Times New Roman"/>
          <w:sz w:val="28"/>
          <w:szCs w:val="28"/>
        </w:rPr>
        <w:t>28, 29.</w:t>
      </w:r>
    </w:p>
    <w:p w:rsidR="00987A16" w:rsidRPr="00987A16" w:rsidRDefault="00987A16" w:rsidP="00987A16">
      <w:pPr>
        <w:ind w:firstLine="709"/>
        <w:jc w:val="both"/>
        <w:rPr>
          <w:sz w:val="28"/>
          <w:szCs w:val="28"/>
        </w:rPr>
      </w:pPr>
      <w:r w:rsidRPr="00987A16">
        <w:rPr>
          <w:sz w:val="28"/>
          <w:szCs w:val="28"/>
        </w:rPr>
        <w:t xml:space="preserve">1.7. </w:t>
      </w:r>
      <w:r>
        <w:rPr>
          <w:sz w:val="28"/>
          <w:szCs w:val="28"/>
        </w:rPr>
        <w:t>П</w:t>
      </w:r>
      <w:r w:rsidRPr="00987A16">
        <w:rPr>
          <w:sz w:val="28"/>
          <w:szCs w:val="28"/>
        </w:rPr>
        <w:t>риложения  1, 2, 5, 6, 7, 8, 9, 11, 12, 14, 17, 18, 19, 20 к указанному решению изложить в новой редакции согласно приложениям 1, 2, 3, 4, 5, 6, 7, 8, 9, 10, 11, 12, 13, 14 к настоящему решению;</w:t>
      </w:r>
    </w:p>
    <w:p w:rsidR="00987A16" w:rsidRPr="00987A16" w:rsidRDefault="00987A16" w:rsidP="00987A16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987A16"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sz w:val="28"/>
          <w:szCs w:val="28"/>
        </w:rPr>
        <w:t>Д</w:t>
      </w:r>
      <w:r w:rsidRPr="00987A16">
        <w:rPr>
          <w:rFonts w:ascii="Times New Roman" w:hAnsi="Times New Roman"/>
          <w:sz w:val="28"/>
          <w:szCs w:val="28"/>
        </w:rPr>
        <w:t>ополнить указанное решение приложением 20 согласно прилож</w:t>
      </w:r>
      <w:r w:rsidRPr="00987A16">
        <w:rPr>
          <w:rFonts w:ascii="Times New Roman" w:hAnsi="Times New Roman"/>
          <w:sz w:val="28"/>
          <w:szCs w:val="28"/>
        </w:rPr>
        <w:t>е</w:t>
      </w:r>
      <w:r w:rsidRPr="00987A16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A1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A16">
        <w:rPr>
          <w:rFonts w:ascii="Times New Roman" w:hAnsi="Times New Roman"/>
          <w:sz w:val="28"/>
          <w:szCs w:val="28"/>
        </w:rPr>
        <w:t>к настоящему решению.</w:t>
      </w:r>
    </w:p>
    <w:p w:rsidR="007864F8" w:rsidRPr="00987A16" w:rsidRDefault="00987A16" w:rsidP="00987A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A16">
        <w:rPr>
          <w:sz w:val="28"/>
          <w:szCs w:val="28"/>
        </w:rPr>
        <w:t>2. Настоящ</w:t>
      </w:r>
      <w:bookmarkStart w:id="0" w:name="_GoBack"/>
      <w:bookmarkEnd w:id="0"/>
      <w:r w:rsidRPr="00987A16">
        <w:rPr>
          <w:sz w:val="28"/>
          <w:szCs w:val="28"/>
        </w:rPr>
        <w:t>ее решение вступает в силу после официального опублик</w:t>
      </w:r>
      <w:r w:rsidRPr="00987A16">
        <w:rPr>
          <w:sz w:val="28"/>
          <w:szCs w:val="28"/>
        </w:rPr>
        <w:t>о</w:t>
      </w:r>
      <w:r w:rsidRPr="00987A16">
        <w:rPr>
          <w:sz w:val="28"/>
          <w:szCs w:val="28"/>
        </w:rPr>
        <w:t>вания.</w:t>
      </w: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627096" w:rsidRDefault="00627096" w:rsidP="00627096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627096" w:rsidRDefault="00627096" w:rsidP="00627096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Великоустюгской Думы                                                             С.А. Капустин</w:t>
      </w:r>
    </w:p>
    <w:p w:rsidR="00486B0F" w:rsidRPr="007864F8" w:rsidRDefault="00486B0F" w:rsidP="00627096">
      <w:pPr>
        <w:pStyle w:val="a6"/>
        <w:rPr>
          <w:b/>
          <w:sz w:val="28"/>
          <w:szCs w:val="28"/>
        </w:rPr>
      </w:pPr>
    </w:p>
    <w:sectPr w:rsidR="00486B0F" w:rsidRPr="007864F8" w:rsidSect="00A66CA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85" w:rsidRDefault="00566E85" w:rsidP="00A66CA7">
      <w:r>
        <w:separator/>
      </w:r>
    </w:p>
  </w:endnote>
  <w:endnote w:type="continuationSeparator" w:id="0">
    <w:p w:rsidR="00566E85" w:rsidRDefault="00566E8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85" w:rsidRDefault="00566E85" w:rsidP="00A66CA7">
      <w:r>
        <w:separator/>
      </w:r>
    </w:p>
  </w:footnote>
  <w:footnote w:type="continuationSeparator" w:id="0">
    <w:p w:rsidR="00566E85" w:rsidRDefault="00566E8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096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1606F1"/>
    <w:rsid w:val="003309A3"/>
    <w:rsid w:val="00344AD7"/>
    <w:rsid w:val="00486B0F"/>
    <w:rsid w:val="004E2EAB"/>
    <w:rsid w:val="00522896"/>
    <w:rsid w:val="00541ADA"/>
    <w:rsid w:val="00566E85"/>
    <w:rsid w:val="005E55D2"/>
    <w:rsid w:val="00627096"/>
    <w:rsid w:val="007367A4"/>
    <w:rsid w:val="007864F8"/>
    <w:rsid w:val="007D37BA"/>
    <w:rsid w:val="00817C60"/>
    <w:rsid w:val="008339E4"/>
    <w:rsid w:val="008964C4"/>
    <w:rsid w:val="00987A16"/>
    <w:rsid w:val="009E33D7"/>
    <w:rsid w:val="00A66CA7"/>
    <w:rsid w:val="00B33431"/>
    <w:rsid w:val="00B40CBA"/>
    <w:rsid w:val="00B50336"/>
    <w:rsid w:val="00B70933"/>
    <w:rsid w:val="00BF160C"/>
    <w:rsid w:val="00D76C76"/>
    <w:rsid w:val="00EF0F00"/>
    <w:rsid w:val="00F07C93"/>
    <w:rsid w:val="00F1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87A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87A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A828-12C8-4AD4-96DA-9A65CBE2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ВЕЛИКОУСТЮГСКАЯ ДУМА</vt:lpstr>
      <vt:lpstr>    Р Е Ш Е Н И Е </vt:lpstr>
      <vt:lpstr>4. Порядок и условия предоставления межбюджетных трансфертов определяются соглаш</vt:lpstr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2020-10-22T05:06:00Z</cp:lastPrinted>
  <dcterms:created xsi:type="dcterms:W3CDTF">2020-02-14T05:10:00Z</dcterms:created>
  <dcterms:modified xsi:type="dcterms:W3CDTF">2020-10-22T05:06:00Z</dcterms:modified>
</cp:coreProperties>
</file>