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F869F8">
        <w:rPr>
          <w:sz w:val="28"/>
          <w:szCs w:val="28"/>
        </w:rPr>
        <w:t>25</w:t>
      </w:r>
      <w:r w:rsidR="006E655B">
        <w:rPr>
          <w:sz w:val="28"/>
          <w:szCs w:val="28"/>
        </w:rPr>
        <w:t>.12</w:t>
      </w:r>
      <w:r>
        <w:rPr>
          <w:sz w:val="28"/>
        </w:rPr>
        <w:t>.2020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FC48CC">
        <w:rPr>
          <w:sz w:val="28"/>
          <w:szCs w:val="28"/>
        </w:rPr>
        <w:t>6</w:t>
      </w:r>
      <w:r w:rsidR="00F629EB">
        <w:rPr>
          <w:sz w:val="28"/>
          <w:szCs w:val="28"/>
        </w:rPr>
        <w:t>9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2414BE" w:rsidRDefault="00486B0F" w:rsidP="00486B0F">
      <w:pPr>
        <w:ind w:left="708" w:firstLine="12"/>
        <w:rPr>
          <w:sz w:val="16"/>
          <w:szCs w:val="16"/>
        </w:rPr>
      </w:pPr>
    </w:p>
    <w:p w:rsidR="00F869F8" w:rsidRDefault="00F869F8" w:rsidP="00F869F8">
      <w:pPr>
        <w:ind w:left="708" w:firstLine="12"/>
        <w:rPr>
          <w:sz w:val="16"/>
        </w:rPr>
      </w:pPr>
    </w:p>
    <w:tbl>
      <w:tblPr>
        <w:tblW w:w="499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29"/>
        <w:gridCol w:w="20"/>
        <w:gridCol w:w="65"/>
        <w:gridCol w:w="29"/>
      </w:tblGrid>
      <w:tr w:rsidR="00F869F8" w:rsidTr="00F869F8">
        <w:trPr>
          <w:cantSplit/>
          <w:trHeight w:val="924"/>
        </w:trPr>
        <w:tc>
          <w:tcPr>
            <w:tcW w:w="4847" w:type="dxa"/>
          </w:tcPr>
          <w:p w:rsidR="00F869F8" w:rsidRPr="00486B0F" w:rsidRDefault="00F869F8" w:rsidP="00F629EB">
            <w:pPr>
              <w:tabs>
                <w:tab w:val="left" w:pos="4213"/>
                <w:tab w:val="left" w:pos="4355"/>
              </w:tabs>
              <w:ind w:right="634"/>
              <w:jc w:val="both"/>
              <w:rPr>
                <w:sz w:val="28"/>
                <w:szCs w:val="28"/>
              </w:rPr>
            </w:pPr>
            <w:r w:rsidRPr="00486B0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1D501E" wp14:editId="52978655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85pt,-.05pt" to="213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"/>
                  </w:pict>
                </mc:Fallback>
              </mc:AlternateContent>
            </w:r>
            <w:r w:rsidRPr="00486B0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095940" wp14:editId="73B1B514">
                      <wp:simplePos x="0" y="0"/>
                      <wp:positionH relativeFrom="column">
                        <wp:posOffset>2712085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5pt,-.05pt" to="213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byVAIAAGEEAAAOAAAAZHJzL2Uyb0RvYy54bWysVM1uEzEQviPxDpbv6e6GNE1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"/>
                  </w:pict>
                </mc:Fallback>
              </mc:AlternateContent>
            </w:r>
            <w:r w:rsidRPr="00486B0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7CAF63" wp14:editId="61612A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ARiheo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Pr="00486B0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B4D3E4" wp14:editId="1F31B9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"/>
                  </w:pict>
                </mc:Fallback>
              </mc:AlternateContent>
            </w:r>
            <w:r w:rsidRPr="00486B0F">
              <w:rPr>
                <w:b/>
                <w:sz w:val="28"/>
                <w:szCs w:val="28"/>
              </w:rPr>
              <w:t xml:space="preserve"> </w:t>
            </w:r>
            <w:r w:rsidR="00F629EB" w:rsidRPr="009B1922">
              <w:rPr>
                <w:sz w:val="28"/>
                <w:szCs w:val="28"/>
              </w:rPr>
              <w:t>О</w:t>
            </w:r>
            <w:r w:rsidR="00F629EB">
              <w:rPr>
                <w:sz w:val="28"/>
                <w:szCs w:val="28"/>
              </w:rPr>
              <w:t xml:space="preserve">б утверждении Порядка расчета и возврата сумм инициативных платежей,  подлежащих возврату лицам (в том числе организациям), осуществившим их перечисление в </w:t>
            </w:r>
            <w:r w:rsidR="00F629EB" w:rsidRPr="000B525D">
              <w:rPr>
                <w:sz w:val="28"/>
                <w:szCs w:val="28"/>
              </w:rPr>
              <w:t>районный</w:t>
            </w:r>
            <w:r w:rsidR="00F629EB">
              <w:rPr>
                <w:sz w:val="28"/>
                <w:szCs w:val="28"/>
              </w:rPr>
              <w:t xml:space="preserve"> бюджет Великоустю</w:t>
            </w:r>
            <w:r w:rsidR="00F629EB">
              <w:rPr>
                <w:sz w:val="28"/>
                <w:szCs w:val="28"/>
              </w:rPr>
              <w:t>г</w:t>
            </w:r>
            <w:r w:rsidR="00F629EB">
              <w:rPr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29" w:type="dxa"/>
          </w:tcPr>
          <w:p w:rsidR="00F869F8" w:rsidRDefault="00F869F8" w:rsidP="00BE3239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20" w:type="dxa"/>
          </w:tcPr>
          <w:p w:rsidR="00F869F8" w:rsidRDefault="00F869F8" w:rsidP="00BE3239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65" w:type="dxa"/>
          </w:tcPr>
          <w:p w:rsidR="00F869F8" w:rsidRDefault="00F869F8" w:rsidP="00BE3239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29" w:type="dxa"/>
          </w:tcPr>
          <w:p w:rsidR="00F869F8" w:rsidRDefault="00F869F8" w:rsidP="00BE3239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</w:tr>
    </w:tbl>
    <w:p w:rsidR="00F869F8" w:rsidRDefault="00F869F8" w:rsidP="00F869F8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</w:p>
    <w:p w:rsidR="00F869F8" w:rsidRDefault="00F869F8" w:rsidP="00F869F8">
      <w:pPr>
        <w:rPr>
          <w:sz w:val="25"/>
          <w:szCs w:val="25"/>
        </w:rPr>
      </w:pPr>
    </w:p>
    <w:p w:rsidR="00F629EB" w:rsidRPr="00F629EB" w:rsidRDefault="00F629EB" w:rsidP="00F629EB">
      <w:pPr>
        <w:ind w:firstLine="708"/>
        <w:jc w:val="both"/>
        <w:rPr>
          <w:sz w:val="28"/>
          <w:szCs w:val="28"/>
        </w:rPr>
      </w:pPr>
      <w:r w:rsidRPr="00F629EB">
        <w:rPr>
          <w:sz w:val="28"/>
          <w:szCs w:val="28"/>
        </w:rPr>
        <w:t>В соответствии с Федеральным законом от 20 июля 2020 года № 236-ФЗ «О внесении изменений в Федеральный закон «Об общих принципах о</w:t>
      </w:r>
      <w:r w:rsidRPr="00F629EB">
        <w:rPr>
          <w:sz w:val="28"/>
          <w:szCs w:val="28"/>
        </w:rPr>
        <w:t>р</w:t>
      </w:r>
      <w:r w:rsidRPr="00F629EB">
        <w:rPr>
          <w:sz w:val="28"/>
          <w:szCs w:val="28"/>
        </w:rPr>
        <w:t>ганизации местного самоуправления в Российской Федерации» от 06.10.2003 № 131-ФЗ, Федеральным законом от 20 июля 2020 года № 216-ФЗ «О внес</w:t>
      </w:r>
      <w:r w:rsidRPr="00F629EB">
        <w:rPr>
          <w:sz w:val="28"/>
          <w:szCs w:val="28"/>
        </w:rPr>
        <w:t>е</w:t>
      </w:r>
      <w:r w:rsidRPr="00F629EB">
        <w:rPr>
          <w:sz w:val="28"/>
          <w:szCs w:val="28"/>
        </w:rPr>
        <w:t>нии изменений в Бюджетный кодекс Российской Федерации», руководств</w:t>
      </w:r>
      <w:r w:rsidRPr="00F629EB">
        <w:rPr>
          <w:sz w:val="28"/>
          <w:szCs w:val="28"/>
        </w:rPr>
        <w:t>у</w:t>
      </w:r>
      <w:r w:rsidRPr="00F629EB">
        <w:rPr>
          <w:sz w:val="28"/>
          <w:szCs w:val="28"/>
        </w:rPr>
        <w:t>ясь статьей 21 Устава Великоустюгского муниципального района</w:t>
      </w:r>
    </w:p>
    <w:p w:rsidR="00F629EB" w:rsidRPr="00F629EB" w:rsidRDefault="00F629EB" w:rsidP="00F629EB">
      <w:pPr>
        <w:ind w:firstLine="708"/>
        <w:rPr>
          <w:b/>
          <w:sz w:val="28"/>
          <w:szCs w:val="28"/>
        </w:rPr>
      </w:pPr>
      <w:r w:rsidRPr="00F629EB">
        <w:rPr>
          <w:b/>
          <w:sz w:val="28"/>
          <w:szCs w:val="28"/>
        </w:rPr>
        <w:t>Великоустюгская Дума РЕШИЛА:</w:t>
      </w:r>
    </w:p>
    <w:p w:rsidR="00F629EB" w:rsidRDefault="00F629EB" w:rsidP="00F629EB">
      <w:pPr>
        <w:pStyle w:val="a6"/>
        <w:ind w:firstLine="709"/>
        <w:rPr>
          <w:sz w:val="28"/>
          <w:szCs w:val="28"/>
        </w:rPr>
      </w:pPr>
    </w:p>
    <w:p w:rsidR="00F629EB" w:rsidRPr="00F629EB" w:rsidRDefault="00F629EB" w:rsidP="00F629EB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629EB">
        <w:rPr>
          <w:sz w:val="28"/>
          <w:szCs w:val="28"/>
        </w:rPr>
        <w:t>Утвердить Порядок расчета и возврата сумм инициативных плат</w:t>
      </w:r>
      <w:r w:rsidRPr="00F629EB">
        <w:rPr>
          <w:sz w:val="28"/>
          <w:szCs w:val="28"/>
        </w:rPr>
        <w:t>е</w:t>
      </w:r>
      <w:r w:rsidRPr="00F629EB">
        <w:rPr>
          <w:sz w:val="28"/>
          <w:szCs w:val="28"/>
        </w:rPr>
        <w:t>жей, подлежащих возврату лицам (в том числе организациям), осуществи</w:t>
      </w:r>
      <w:r w:rsidRPr="00F629EB">
        <w:rPr>
          <w:sz w:val="28"/>
          <w:szCs w:val="28"/>
        </w:rPr>
        <w:t>в</w:t>
      </w:r>
      <w:r w:rsidRPr="00F629EB">
        <w:rPr>
          <w:sz w:val="28"/>
          <w:szCs w:val="28"/>
        </w:rPr>
        <w:t>шим их перечисление в районный бюджет Великоустюгского муниципальн</w:t>
      </w:r>
      <w:r w:rsidRPr="00F629EB">
        <w:rPr>
          <w:sz w:val="28"/>
          <w:szCs w:val="28"/>
        </w:rPr>
        <w:t>о</w:t>
      </w:r>
      <w:r w:rsidRPr="00F629EB">
        <w:rPr>
          <w:sz w:val="28"/>
          <w:szCs w:val="28"/>
        </w:rPr>
        <w:t>го рай</w:t>
      </w:r>
      <w:r w:rsidRPr="00F629EB">
        <w:rPr>
          <w:sz w:val="28"/>
          <w:szCs w:val="28"/>
        </w:rPr>
        <w:t>о</w:t>
      </w:r>
      <w:r w:rsidRPr="00F629EB">
        <w:rPr>
          <w:sz w:val="28"/>
          <w:szCs w:val="28"/>
        </w:rPr>
        <w:t>на согласно приложению к настоящему решению.</w:t>
      </w:r>
    </w:p>
    <w:p w:rsidR="00F629EB" w:rsidRPr="00F629EB" w:rsidRDefault="00F629EB" w:rsidP="00F629EB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629EB">
        <w:rPr>
          <w:sz w:val="28"/>
          <w:szCs w:val="28"/>
        </w:rPr>
        <w:t>Настоящее решение подлежит официальному опубликованию и вступает в силу с 01 января 2021 года.</w:t>
      </w:r>
    </w:p>
    <w:p w:rsidR="00F869F8" w:rsidRPr="00F629EB" w:rsidRDefault="00F869F8" w:rsidP="00F629EB">
      <w:pPr>
        <w:ind w:firstLine="708"/>
        <w:jc w:val="both"/>
        <w:rPr>
          <w:sz w:val="28"/>
          <w:szCs w:val="28"/>
        </w:rPr>
      </w:pPr>
    </w:p>
    <w:p w:rsidR="00F869F8" w:rsidRPr="00486B0F" w:rsidRDefault="00F869F8" w:rsidP="00F869F8">
      <w:pPr>
        <w:pStyle w:val="a8"/>
        <w:ind w:left="567"/>
        <w:rPr>
          <w:szCs w:val="28"/>
        </w:rPr>
      </w:pPr>
    </w:p>
    <w:p w:rsidR="00F869F8" w:rsidRPr="00486B0F" w:rsidRDefault="00F869F8" w:rsidP="00F869F8">
      <w:pPr>
        <w:ind w:firstLine="720"/>
        <w:jc w:val="both"/>
        <w:rPr>
          <w:b/>
          <w:bCs/>
          <w:sz w:val="28"/>
          <w:szCs w:val="28"/>
        </w:rPr>
      </w:pPr>
    </w:p>
    <w:p w:rsidR="00F869F8" w:rsidRPr="008339E4" w:rsidRDefault="00F869F8" w:rsidP="00F869F8">
      <w:pPr>
        <w:pStyle w:val="a6"/>
        <w:rPr>
          <w:b/>
          <w:sz w:val="28"/>
          <w:szCs w:val="28"/>
        </w:rPr>
      </w:pPr>
      <w:r w:rsidRPr="008339E4">
        <w:rPr>
          <w:b/>
          <w:sz w:val="28"/>
          <w:szCs w:val="28"/>
        </w:rPr>
        <w:t>Глава Великоустюгского</w:t>
      </w:r>
    </w:p>
    <w:p w:rsidR="00F869F8" w:rsidRPr="00486B0F" w:rsidRDefault="00F869F8" w:rsidP="00F869F8">
      <w:pPr>
        <w:pStyle w:val="a6"/>
        <w:rPr>
          <w:sz w:val="28"/>
          <w:szCs w:val="28"/>
        </w:rPr>
      </w:pPr>
      <w:r w:rsidRPr="008339E4">
        <w:rPr>
          <w:b/>
          <w:sz w:val="28"/>
          <w:szCs w:val="28"/>
        </w:rPr>
        <w:t xml:space="preserve">муниципального района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8339E4">
        <w:rPr>
          <w:b/>
          <w:sz w:val="28"/>
          <w:szCs w:val="28"/>
        </w:rPr>
        <w:t>А.В. Кузьмин</w:t>
      </w:r>
    </w:p>
    <w:p w:rsidR="00F869F8" w:rsidRPr="00486B0F" w:rsidRDefault="00F869F8" w:rsidP="00F869F8">
      <w:pPr>
        <w:pStyle w:val="a6"/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Pr="009E03EF" w:rsidRDefault="00F869F8" w:rsidP="00F869F8">
      <w:pPr>
        <w:ind w:left="4678"/>
        <w:jc w:val="center"/>
        <w:rPr>
          <w:szCs w:val="26"/>
        </w:rPr>
      </w:pPr>
      <w:r w:rsidRPr="009E03EF">
        <w:rPr>
          <w:szCs w:val="26"/>
        </w:rPr>
        <w:lastRenderedPageBreak/>
        <w:t>Приложение</w:t>
      </w:r>
    </w:p>
    <w:p w:rsidR="00F869F8" w:rsidRPr="00F629EB" w:rsidRDefault="00F869F8" w:rsidP="00F869F8">
      <w:pPr>
        <w:ind w:left="4678"/>
        <w:jc w:val="center"/>
        <w:rPr>
          <w:sz w:val="16"/>
          <w:szCs w:val="16"/>
        </w:rPr>
      </w:pPr>
    </w:p>
    <w:p w:rsidR="00F869F8" w:rsidRDefault="00F869F8" w:rsidP="00F869F8">
      <w:pPr>
        <w:ind w:left="4678"/>
        <w:jc w:val="center"/>
        <w:rPr>
          <w:szCs w:val="26"/>
        </w:rPr>
      </w:pPr>
      <w:r>
        <w:rPr>
          <w:szCs w:val="26"/>
        </w:rPr>
        <w:t>УТВЕРЖДЁН</w:t>
      </w:r>
    </w:p>
    <w:p w:rsidR="00F869F8" w:rsidRDefault="00F869F8" w:rsidP="00F869F8">
      <w:pPr>
        <w:ind w:left="4678"/>
        <w:jc w:val="center"/>
        <w:rPr>
          <w:szCs w:val="26"/>
        </w:rPr>
      </w:pPr>
      <w:r>
        <w:rPr>
          <w:szCs w:val="26"/>
        </w:rPr>
        <w:t xml:space="preserve">Решением Великоустюгской Думы </w:t>
      </w:r>
    </w:p>
    <w:p w:rsidR="00F869F8" w:rsidRDefault="00F869F8" w:rsidP="00F869F8">
      <w:pPr>
        <w:ind w:left="4678"/>
        <w:jc w:val="center"/>
        <w:rPr>
          <w:szCs w:val="26"/>
        </w:rPr>
      </w:pPr>
      <w:r>
        <w:rPr>
          <w:szCs w:val="26"/>
        </w:rPr>
        <w:t>от 25.12.2020 № 6</w:t>
      </w:r>
      <w:r w:rsidR="00F629EB">
        <w:rPr>
          <w:szCs w:val="26"/>
        </w:rPr>
        <w:t>9</w:t>
      </w:r>
    </w:p>
    <w:p w:rsidR="00F629EB" w:rsidRPr="00F629EB" w:rsidRDefault="00F629EB" w:rsidP="00F629EB">
      <w:pPr>
        <w:jc w:val="right"/>
        <w:rPr>
          <w:sz w:val="26"/>
          <w:szCs w:val="26"/>
        </w:rPr>
      </w:pPr>
    </w:p>
    <w:p w:rsidR="00F629EB" w:rsidRPr="00F629EB" w:rsidRDefault="00F629EB" w:rsidP="00F629EB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F629EB">
        <w:rPr>
          <w:b/>
          <w:sz w:val="26"/>
          <w:szCs w:val="26"/>
        </w:rPr>
        <w:t>П О Р Я Д О К</w:t>
      </w:r>
    </w:p>
    <w:p w:rsidR="00F629EB" w:rsidRDefault="00F629EB" w:rsidP="00F629EB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F629EB">
        <w:rPr>
          <w:b/>
          <w:sz w:val="26"/>
          <w:szCs w:val="26"/>
        </w:rPr>
        <w:t xml:space="preserve">расчета и возврата сумм инициативных платежей, подлежащих возврату </w:t>
      </w:r>
    </w:p>
    <w:p w:rsidR="00F629EB" w:rsidRDefault="00F629EB" w:rsidP="00F629EB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F629EB">
        <w:rPr>
          <w:b/>
          <w:sz w:val="26"/>
          <w:szCs w:val="26"/>
        </w:rPr>
        <w:t xml:space="preserve">лицам (в том числе организациям), осуществившим их перечисление </w:t>
      </w:r>
    </w:p>
    <w:p w:rsidR="00F629EB" w:rsidRPr="00F629EB" w:rsidRDefault="00F629EB" w:rsidP="00F629EB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F629EB">
        <w:rPr>
          <w:b/>
          <w:sz w:val="26"/>
          <w:szCs w:val="26"/>
        </w:rPr>
        <w:t>в райо</w:t>
      </w:r>
      <w:r w:rsidRPr="00F629EB">
        <w:rPr>
          <w:b/>
          <w:sz w:val="26"/>
          <w:szCs w:val="26"/>
        </w:rPr>
        <w:t>н</w:t>
      </w:r>
      <w:r w:rsidRPr="00F629EB">
        <w:rPr>
          <w:b/>
          <w:sz w:val="26"/>
          <w:szCs w:val="26"/>
        </w:rPr>
        <w:t>ный бюджет Великоустюгского муниципального района</w:t>
      </w:r>
    </w:p>
    <w:p w:rsidR="00F629EB" w:rsidRPr="00F629EB" w:rsidRDefault="00F629EB" w:rsidP="00F629E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629EB" w:rsidRPr="00F629EB" w:rsidRDefault="00F629EB" w:rsidP="00F629EB">
      <w:pPr>
        <w:pStyle w:val="ae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29EB">
        <w:rPr>
          <w:sz w:val="26"/>
          <w:szCs w:val="26"/>
        </w:rPr>
        <w:t>Настоящий Порядок устанавливает процедуру расчета и возврата сумм инициативных платежей, подлежащих возврату лицам (в том числе о</w:t>
      </w:r>
      <w:r w:rsidRPr="00F629EB">
        <w:rPr>
          <w:sz w:val="26"/>
          <w:szCs w:val="26"/>
        </w:rPr>
        <w:t>р</w:t>
      </w:r>
      <w:r w:rsidRPr="00F629EB">
        <w:rPr>
          <w:sz w:val="26"/>
          <w:szCs w:val="26"/>
        </w:rPr>
        <w:t>ганизациям), осуществившим их перечисление в районный бюджет Великоустюгского муниц</w:t>
      </w:r>
      <w:r w:rsidRPr="00F629EB">
        <w:rPr>
          <w:sz w:val="26"/>
          <w:szCs w:val="26"/>
        </w:rPr>
        <w:t>и</w:t>
      </w:r>
      <w:r w:rsidRPr="00F629EB">
        <w:rPr>
          <w:sz w:val="26"/>
          <w:szCs w:val="26"/>
        </w:rPr>
        <w:t>пального района (далее – районный бюджет).</w:t>
      </w:r>
    </w:p>
    <w:p w:rsidR="00F629EB" w:rsidRPr="00F629EB" w:rsidRDefault="00F629EB" w:rsidP="00F629EB">
      <w:pPr>
        <w:pStyle w:val="ae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29EB">
        <w:rPr>
          <w:sz w:val="26"/>
          <w:szCs w:val="26"/>
        </w:rPr>
        <w:t>Для целей настоящего Порядка под инициативными платежами пон</w:t>
      </w:r>
      <w:r w:rsidRPr="00F629EB">
        <w:rPr>
          <w:sz w:val="26"/>
          <w:szCs w:val="26"/>
        </w:rPr>
        <w:t>и</w:t>
      </w:r>
      <w:r w:rsidRPr="00F629EB">
        <w:rPr>
          <w:sz w:val="26"/>
          <w:szCs w:val="26"/>
        </w:rPr>
        <w:t>маются денежные средства граждан, индивидуальных предпринимателей и образ</w:t>
      </w:r>
      <w:r w:rsidRPr="00F629EB">
        <w:rPr>
          <w:sz w:val="26"/>
          <w:szCs w:val="26"/>
        </w:rPr>
        <w:t>о</w:t>
      </w:r>
      <w:r w:rsidRPr="00F629EB">
        <w:rPr>
          <w:sz w:val="26"/>
          <w:szCs w:val="26"/>
        </w:rPr>
        <w:t>ванных в соответствии с законодательством Российской Федер</w:t>
      </w:r>
      <w:r w:rsidRPr="00F629EB">
        <w:rPr>
          <w:sz w:val="26"/>
          <w:szCs w:val="26"/>
        </w:rPr>
        <w:t>а</w:t>
      </w:r>
      <w:r w:rsidRPr="00F629EB">
        <w:rPr>
          <w:sz w:val="26"/>
          <w:szCs w:val="26"/>
        </w:rPr>
        <w:t>ции юридических лиц,  уплачиваемые на добровольной основе и зачисляемые в соответствии с Бю</w:t>
      </w:r>
      <w:r w:rsidRPr="00F629EB">
        <w:rPr>
          <w:sz w:val="26"/>
          <w:szCs w:val="26"/>
        </w:rPr>
        <w:t>д</w:t>
      </w:r>
      <w:r w:rsidRPr="00F629EB">
        <w:rPr>
          <w:sz w:val="26"/>
          <w:szCs w:val="26"/>
        </w:rPr>
        <w:t>жетным кодексом Российской Федерации в райо</w:t>
      </w:r>
      <w:r w:rsidRPr="00F629EB">
        <w:rPr>
          <w:sz w:val="26"/>
          <w:szCs w:val="26"/>
        </w:rPr>
        <w:t>н</w:t>
      </w:r>
      <w:r w:rsidRPr="00F629EB">
        <w:rPr>
          <w:sz w:val="26"/>
          <w:szCs w:val="26"/>
        </w:rPr>
        <w:t>ный бюджет в целях реализации конкретных инициативных проектов.</w:t>
      </w:r>
    </w:p>
    <w:p w:rsidR="00F629EB" w:rsidRPr="00F629EB" w:rsidRDefault="00F629EB" w:rsidP="00F629EB">
      <w:pPr>
        <w:pStyle w:val="22"/>
        <w:numPr>
          <w:ilvl w:val="0"/>
          <w:numId w:val="6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9EB">
        <w:rPr>
          <w:rFonts w:ascii="Times New Roman" w:hAnsi="Times New Roman" w:cs="Times New Roman"/>
          <w:sz w:val="26"/>
          <w:szCs w:val="26"/>
        </w:rPr>
        <w:t>В случае если инициативный проект не был реализован, либо в случае о</w:t>
      </w:r>
      <w:r w:rsidRPr="00F629EB">
        <w:rPr>
          <w:rFonts w:ascii="Times New Roman" w:hAnsi="Times New Roman" w:cs="Times New Roman"/>
          <w:sz w:val="26"/>
          <w:szCs w:val="26"/>
        </w:rPr>
        <w:t>б</w:t>
      </w:r>
      <w:r w:rsidRPr="00F629EB">
        <w:rPr>
          <w:rFonts w:ascii="Times New Roman" w:hAnsi="Times New Roman" w:cs="Times New Roman"/>
          <w:sz w:val="26"/>
          <w:szCs w:val="26"/>
        </w:rPr>
        <w:t>разования по итогам реализации инициативного проекта остатка инициативных платежей, не использованных в целях реализации инициативного проекта, иници</w:t>
      </w:r>
      <w:r w:rsidRPr="00F629EB">
        <w:rPr>
          <w:rFonts w:ascii="Times New Roman" w:hAnsi="Times New Roman" w:cs="Times New Roman"/>
          <w:sz w:val="26"/>
          <w:szCs w:val="26"/>
        </w:rPr>
        <w:t>а</w:t>
      </w:r>
      <w:r w:rsidRPr="00F629EB">
        <w:rPr>
          <w:rFonts w:ascii="Times New Roman" w:hAnsi="Times New Roman" w:cs="Times New Roman"/>
          <w:sz w:val="26"/>
          <w:szCs w:val="26"/>
        </w:rPr>
        <w:t>тивные платежи подлежат возврату лицам (в том числе организациям), осущ</w:t>
      </w:r>
      <w:r w:rsidRPr="00F629EB">
        <w:rPr>
          <w:rFonts w:ascii="Times New Roman" w:hAnsi="Times New Roman" w:cs="Times New Roman"/>
          <w:sz w:val="26"/>
          <w:szCs w:val="26"/>
        </w:rPr>
        <w:t>е</w:t>
      </w:r>
      <w:r w:rsidRPr="00F629EB">
        <w:rPr>
          <w:rFonts w:ascii="Times New Roman" w:hAnsi="Times New Roman" w:cs="Times New Roman"/>
          <w:sz w:val="26"/>
          <w:szCs w:val="26"/>
        </w:rPr>
        <w:t>ствившим их перечисление в районный б</w:t>
      </w:r>
      <w:bookmarkStart w:id="0" w:name="_GoBack"/>
      <w:bookmarkEnd w:id="0"/>
      <w:r w:rsidRPr="00F629EB">
        <w:rPr>
          <w:rFonts w:ascii="Times New Roman" w:hAnsi="Times New Roman" w:cs="Times New Roman"/>
          <w:sz w:val="26"/>
          <w:szCs w:val="26"/>
        </w:rPr>
        <w:t>юджет  (далее - денежные средства, по</w:t>
      </w:r>
      <w:r w:rsidRPr="00F629EB">
        <w:rPr>
          <w:rFonts w:ascii="Times New Roman" w:hAnsi="Times New Roman" w:cs="Times New Roman"/>
          <w:sz w:val="26"/>
          <w:szCs w:val="26"/>
        </w:rPr>
        <w:t>д</w:t>
      </w:r>
      <w:r w:rsidRPr="00F629EB">
        <w:rPr>
          <w:rFonts w:ascii="Times New Roman" w:hAnsi="Times New Roman" w:cs="Times New Roman"/>
          <w:sz w:val="26"/>
          <w:szCs w:val="26"/>
        </w:rPr>
        <w:t>лежащие возврату).</w:t>
      </w:r>
    </w:p>
    <w:p w:rsidR="00F629EB" w:rsidRPr="00F629EB" w:rsidRDefault="00F629EB" w:rsidP="00F629EB">
      <w:pPr>
        <w:pStyle w:val="22"/>
        <w:numPr>
          <w:ilvl w:val="0"/>
          <w:numId w:val="6"/>
        </w:numPr>
        <w:shd w:val="clear" w:color="auto" w:fill="auto"/>
        <w:tabs>
          <w:tab w:val="left" w:pos="1003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9EB">
        <w:rPr>
          <w:rFonts w:ascii="Times New Roman" w:hAnsi="Times New Roman" w:cs="Times New Roman"/>
          <w:sz w:val="26"/>
          <w:szCs w:val="26"/>
        </w:rPr>
        <w:t>Размер денежных средств, подлежащих возврату, равен сумме вн</w:t>
      </w:r>
      <w:r w:rsidRPr="00F629EB">
        <w:rPr>
          <w:rFonts w:ascii="Times New Roman" w:hAnsi="Times New Roman" w:cs="Times New Roman"/>
          <w:sz w:val="26"/>
          <w:szCs w:val="26"/>
        </w:rPr>
        <w:t>е</w:t>
      </w:r>
      <w:r w:rsidRPr="00F629EB">
        <w:rPr>
          <w:rFonts w:ascii="Times New Roman" w:hAnsi="Times New Roman" w:cs="Times New Roman"/>
          <w:sz w:val="26"/>
          <w:szCs w:val="26"/>
        </w:rPr>
        <w:t>сенного лицом инициативного платежа в случае, если инициативный проект не был реал</w:t>
      </w:r>
      <w:r w:rsidRPr="00F629EB">
        <w:rPr>
          <w:rFonts w:ascii="Times New Roman" w:hAnsi="Times New Roman" w:cs="Times New Roman"/>
          <w:sz w:val="26"/>
          <w:szCs w:val="26"/>
        </w:rPr>
        <w:t>и</w:t>
      </w:r>
      <w:r w:rsidRPr="00F629EB">
        <w:rPr>
          <w:rFonts w:ascii="Times New Roman" w:hAnsi="Times New Roman" w:cs="Times New Roman"/>
          <w:sz w:val="26"/>
          <w:szCs w:val="26"/>
        </w:rPr>
        <w:t>зован.</w:t>
      </w:r>
    </w:p>
    <w:p w:rsidR="00F629EB" w:rsidRPr="00F629EB" w:rsidRDefault="00F629EB" w:rsidP="00F629EB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9EB">
        <w:rPr>
          <w:rFonts w:ascii="Times New Roman" w:hAnsi="Times New Roman" w:cs="Times New Roman"/>
          <w:sz w:val="26"/>
          <w:szCs w:val="26"/>
        </w:rPr>
        <w:t>В случае если по завершении реализации инициативного проекта образова</w:t>
      </w:r>
      <w:r w:rsidRPr="00F629EB">
        <w:rPr>
          <w:rFonts w:ascii="Times New Roman" w:hAnsi="Times New Roman" w:cs="Times New Roman"/>
          <w:sz w:val="26"/>
          <w:szCs w:val="26"/>
        </w:rPr>
        <w:t>л</w:t>
      </w:r>
      <w:r w:rsidRPr="00F629EB">
        <w:rPr>
          <w:rFonts w:ascii="Times New Roman" w:hAnsi="Times New Roman" w:cs="Times New Roman"/>
          <w:sz w:val="26"/>
          <w:szCs w:val="26"/>
        </w:rPr>
        <w:t>ся остаток инициативных платежей, размер денежных средств,  подлежащих во</w:t>
      </w:r>
      <w:r w:rsidRPr="00F629EB">
        <w:rPr>
          <w:rFonts w:ascii="Times New Roman" w:hAnsi="Times New Roman" w:cs="Times New Roman"/>
          <w:sz w:val="26"/>
          <w:szCs w:val="26"/>
        </w:rPr>
        <w:t>з</w:t>
      </w:r>
      <w:r w:rsidRPr="00F629EB">
        <w:rPr>
          <w:rFonts w:ascii="Times New Roman" w:hAnsi="Times New Roman" w:cs="Times New Roman"/>
          <w:sz w:val="26"/>
          <w:szCs w:val="26"/>
        </w:rPr>
        <w:t xml:space="preserve">врату, внесшему его лицу, рассчитывается пропорционально размеру </w:t>
      </w:r>
      <w:proofErr w:type="spellStart"/>
      <w:r w:rsidRPr="00F629EB">
        <w:rPr>
          <w:rFonts w:ascii="Times New Roman" w:hAnsi="Times New Roman" w:cs="Times New Roman"/>
          <w:sz w:val="26"/>
          <w:szCs w:val="26"/>
        </w:rPr>
        <w:t>софинанс</w:t>
      </w:r>
      <w:r w:rsidRPr="00F629EB">
        <w:rPr>
          <w:rFonts w:ascii="Times New Roman" w:hAnsi="Times New Roman" w:cs="Times New Roman"/>
          <w:sz w:val="26"/>
          <w:szCs w:val="26"/>
        </w:rPr>
        <w:t>и</w:t>
      </w:r>
      <w:r w:rsidRPr="00F629EB">
        <w:rPr>
          <w:rFonts w:ascii="Times New Roman" w:hAnsi="Times New Roman" w:cs="Times New Roman"/>
          <w:sz w:val="26"/>
          <w:szCs w:val="26"/>
        </w:rPr>
        <w:t>рования</w:t>
      </w:r>
      <w:proofErr w:type="spellEnd"/>
      <w:r w:rsidRPr="00F629EB">
        <w:rPr>
          <w:rFonts w:ascii="Times New Roman" w:hAnsi="Times New Roman" w:cs="Times New Roman"/>
          <w:sz w:val="26"/>
          <w:szCs w:val="26"/>
        </w:rPr>
        <w:t xml:space="preserve"> инициативного проекта.</w:t>
      </w:r>
    </w:p>
    <w:p w:rsidR="00F629EB" w:rsidRPr="00F629EB" w:rsidRDefault="00F629EB" w:rsidP="00F629EB">
      <w:pPr>
        <w:pStyle w:val="22"/>
        <w:numPr>
          <w:ilvl w:val="0"/>
          <w:numId w:val="6"/>
        </w:numPr>
        <w:shd w:val="clear" w:color="auto" w:fill="auto"/>
        <w:tabs>
          <w:tab w:val="left" w:pos="1003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9EB">
        <w:rPr>
          <w:rFonts w:ascii="Times New Roman" w:hAnsi="Times New Roman" w:cs="Times New Roman"/>
          <w:sz w:val="26"/>
          <w:szCs w:val="26"/>
        </w:rPr>
        <w:t>Для осуществления возврата лицо, внесшее инициативный платеж в ра</w:t>
      </w:r>
      <w:r w:rsidRPr="00F629EB">
        <w:rPr>
          <w:rFonts w:ascii="Times New Roman" w:hAnsi="Times New Roman" w:cs="Times New Roman"/>
          <w:sz w:val="26"/>
          <w:szCs w:val="26"/>
        </w:rPr>
        <w:t>й</w:t>
      </w:r>
      <w:r w:rsidRPr="00F629EB">
        <w:rPr>
          <w:rFonts w:ascii="Times New Roman" w:hAnsi="Times New Roman" w:cs="Times New Roman"/>
          <w:sz w:val="26"/>
          <w:szCs w:val="26"/>
        </w:rPr>
        <w:t>онный бюджет, представляет в администрацию Великоустюгского мун</w:t>
      </w:r>
      <w:r w:rsidRPr="00F629EB">
        <w:rPr>
          <w:rFonts w:ascii="Times New Roman" w:hAnsi="Times New Roman" w:cs="Times New Roman"/>
          <w:sz w:val="26"/>
          <w:szCs w:val="26"/>
        </w:rPr>
        <w:t>и</w:t>
      </w:r>
      <w:r w:rsidRPr="00F629EB">
        <w:rPr>
          <w:rFonts w:ascii="Times New Roman" w:hAnsi="Times New Roman" w:cs="Times New Roman"/>
          <w:sz w:val="26"/>
          <w:szCs w:val="26"/>
        </w:rPr>
        <w:t>ципального района (далее – администрация района) заявление на возврат д</w:t>
      </w:r>
      <w:r w:rsidRPr="00F629EB">
        <w:rPr>
          <w:rFonts w:ascii="Times New Roman" w:hAnsi="Times New Roman" w:cs="Times New Roman"/>
          <w:sz w:val="26"/>
          <w:szCs w:val="26"/>
        </w:rPr>
        <w:t>е</w:t>
      </w:r>
      <w:r w:rsidRPr="00F629EB">
        <w:rPr>
          <w:rFonts w:ascii="Times New Roman" w:hAnsi="Times New Roman" w:cs="Times New Roman"/>
          <w:sz w:val="26"/>
          <w:szCs w:val="26"/>
        </w:rPr>
        <w:t>нежных средств, подлежащих возврату с указанием банковских реквизитов счета, на который след</w:t>
      </w:r>
      <w:r w:rsidRPr="00F629EB">
        <w:rPr>
          <w:rFonts w:ascii="Times New Roman" w:hAnsi="Times New Roman" w:cs="Times New Roman"/>
          <w:sz w:val="26"/>
          <w:szCs w:val="26"/>
        </w:rPr>
        <w:t>у</w:t>
      </w:r>
      <w:r w:rsidRPr="00F629EB">
        <w:rPr>
          <w:rFonts w:ascii="Times New Roman" w:hAnsi="Times New Roman" w:cs="Times New Roman"/>
          <w:sz w:val="26"/>
          <w:szCs w:val="26"/>
        </w:rPr>
        <w:t>ет осуществить возврат денежных средств.</w:t>
      </w:r>
    </w:p>
    <w:p w:rsidR="00F629EB" w:rsidRPr="00F629EB" w:rsidRDefault="00F629EB" w:rsidP="00F629EB">
      <w:pPr>
        <w:pStyle w:val="22"/>
        <w:numPr>
          <w:ilvl w:val="0"/>
          <w:numId w:val="6"/>
        </w:numPr>
        <w:shd w:val="clear" w:color="auto" w:fill="auto"/>
        <w:tabs>
          <w:tab w:val="left" w:pos="1003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9EB">
        <w:rPr>
          <w:rFonts w:ascii="Times New Roman" w:hAnsi="Times New Roman" w:cs="Times New Roman"/>
          <w:sz w:val="26"/>
          <w:szCs w:val="26"/>
        </w:rPr>
        <w:t>Администрация  района в течение 5 рабочих дней со дня поступления з</w:t>
      </w:r>
      <w:r w:rsidRPr="00F629EB">
        <w:rPr>
          <w:rFonts w:ascii="Times New Roman" w:hAnsi="Times New Roman" w:cs="Times New Roman"/>
          <w:sz w:val="26"/>
          <w:szCs w:val="26"/>
        </w:rPr>
        <w:t>а</w:t>
      </w:r>
      <w:r w:rsidRPr="00F629EB">
        <w:rPr>
          <w:rFonts w:ascii="Times New Roman" w:hAnsi="Times New Roman" w:cs="Times New Roman"/>
          <w:sz w:val="26"/>
          <w:szCs w:val="26"/>
        </w:rPr>
        <w:t>явления осуществляет его рассмотрение и  при наличии оснований для возврата инициативных платежей передает заявление в муниципальное казенное учрежд</w:t>
      </w:r>
      <w:r w:rsidRPr="00F629EB">
        <w:rPr>
          <w:rFonts w:ascii="Times New Roman" w:hAnsi="Times New Roman" w:cs="Times New Roman"/>
          <w:sz w:val="26"/>
          <w:szCs w:val="26"/>
        </w:rPr>
        <w:t>е</w:t>
      </w:r>
      <w:r w:rsidRPr="00F629EB">
        <w:rPr>
          <w:rFonts w:ascii="Times New Roman" w:hAnsi="Times New Roman" w:cs="Times New Roman"/>
          <w:sz w:val="26"/>
          <w:szCs w:val="26"/>
        </w:rPr>
        <w:t>ние «Центр бухгалтерского учета» для перечисления денежных средств,  подлеж</w:t>
      </w:r>
      <w:r w:rsidRPr="00F629EB">
        <w:rPr>
          <w:rFonts w:ascii="Times New Roman" w:hAnsi="Times New Roman" w:cs="Times New Roman"/>
          <w:sz w:val="26"/>
          <w:szCs w:val="26"/>
        </w:rPr>
        <w:t>а</w:t>
      </w:r>
      <w:r w:rsidRPr="00F629EB">
        <w:rPr>
          <w:rFonts w:ascii="Times New Roman" w:hAnsi="Times New Roman" w:cs="Times New Roman"/>
          <w:sz w:val="26"/>
          <w:szCs w:val="26"/>
        </w:rPr>
        <w:t>щих возврату, лицу, внесшему инициативный пл</w:t>
      </w:r>
      <w:r w:rsidRPr="00F629EB">
        <w:rPr>
          <w:rFonts w:ascii="Times New Roman" w:hAnsi="Times New Roman" w:cs="Times New Roman"/>
          <w:sz w:val="26"/>
          <w:szCs w:val="26"/>
        </w:rPr>
        <w:t>а</w:t>
      </w:r>
      <w:r w:rsidRPr="00F629EB">
        <w:rPr>
          <w:rFonts w:ascii="Times New Roman" w:hAnsi="Times New Roman" w:cs="Times New Roman"/>
          <w:sz w:val="26"/>
          <w:szCs w:val="26"/>
        </w:rPr>
        <w:t>теж в районный бюджет.</w:t>
      </w:r>
    </w:p>
    <w:p w:rsidR="007367A4" w:rsidRPr="00F629EB" w:rsidRDefault="00F629EB" w:rsidP="00F629EB">
      <w:pPr>
        <w:pStyle w:val="a6"/>
        <w:ind w:firstLine="709"/>
        <w:rPr>
          <w:sz w:val="26"/>
          <w:szCs w:val="26"/>
        </w:rPr>
      </w:pPr>
      <w:r w:rsidRPr="00F629EB">
        <w:rPr>
          <w:sz w:val="26"/>
          <w:szCs w:val="26"/>
        </w:rPr>
        <w:t>Муниципальное казенное учреждение «Центр бухгалтерского учета» в теч</w:t>
      </w:r>
      <w:r w:rsidRPr="00F629EB">
        <w:rPr>
          <w:sz w:val="26"/>
          <w:szCs w:val="26"/>
        </w:rPr>
        <w:t>е</w:t>
      </w:r>
      <w:r w:rsidRPr="00F629EB">
        <w:rPr>
          <w:sz w:val="26"/>
          <w:szCs w:val="26"/>
        </w:rPr>
        <w:t>ние 5 рабочих дней со дня получения заявления осуществляет перечисление д</w:t>
      </w:r>
      <w:r w:rsidRPr="00F629EB">
        <w:rPr>
          <w:sz w:val="26"/>
          <w:szCs w:val="26"/>
        </w:rPr>
        <w:t>е</w:t>
      </w:r>
      <w:r w:rsidRPr="00F629EB">
        <w:rPr>
          <w:sz w:val="26"/>
          <w:szCs w:val="26"/>
        </w:rPr>
        <w:t>нежных средств,  подлежащих возврату, лицу, внесшему инициати</w:t>
      </w:r>
      <w:r w:rsidRPr="00F629EB">
        <w:rPr>
          <w:sz w:val="26"/>
          <w:szCs w:val="26"/>
        </w:rPr>
        <w:t>в</w:t>
      </w:r>
      <w:r w:rsidRPr="00F629EB">
        <w:rPr>
          <w:sz w:val="26"/>
          <w:szCs w:val="26"/>
        </w:rPr>
        <w:t>ный платеж в районный бюджет в соответствии с банковскими реквизитами сч</w:t>
      </w:r>
      <w:r w:rsidRPr="00F629EB">
        <w:rPr>
          <w:sz w:val="26"/>
          <w:szCs w:val="26"/>
        </w:rPr>
        <w:t>е</w:t>
      </w:r>
      <w:r w:rsidRPr="00F629EB">
        <w:rPr>
          <w:sz w:val="26"/>
          <w:szCs w:val="26"/>
        </w:rPr>
        <w:t>та, указанными в заявлении.</w:t>
      </w:r>
    </w:p>
    <w:sectPr w:rsidR="007367A4" w:rsidRPr="00F629EB" w:rsidSect="004900C0">
      <w:headerReference w:type="default" r:id="rId10"/>
      <w:pgSz w:w="11906" w:h="16838"/>
      <w:pgMar w:top="1134" w:right="851" w:bottom="993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86" w:rsidRDefault="00DB5386" w:rsidP="00A66CA7">
      <w:r>
        <w:separator/>
      </w:r>
    </w:p>
  </w:endnote>
  <w:endnote w:type="continuationSeparator" w:id="0">
    <w:p w:rsidR="00DB5386" w:rsidRDefault="00DB5386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86" w:rsidRDefault="00DB5386" w:rsidP="00A66CA7">
      <w:r>
        <w:separator/>
      </w:r>
    </w:p>
  </w:footnote>
  <w:footnote w:type="continuationSeparator" w:id="0">
    <w:p w:rsidR="00DB5386" w:rsidRDefault="00DB5386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9EB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9AE4A44"/>
    <w:multiLevelType w:val="multilevel"/>
    <w:tmpl w:val="8112F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F366FA"/>
    <w:multiLevelType w:val="hybridMultilevel"/>
    <w:tmpl w:val="C830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A707D"/>
    <w:rsid w:val="001606F1"/>
    <w:rsid w:val="00184A95"/>
    <w:rsid w:val="002414BE"/>
    <w:rsid w:val="00297147"/>
    <w:rsid w:val="002D709B"/>
    <w:rsid w:val="003309A3"/>
    <w:rsid w:val="00341464"/>
    <w:rsid w:val="003E20A7"/>
    <w:rsid w:val="00486B0F"/>
    <w:rsid w:val="004900C0"/>
    <w:rsid w:val="004E2EAB"/>
    <w:rsid w:val="004F7709"/>
    <w:rsid w:val="00520EEB"/>
    <w:rsid w:val="00537FF6"/>
    <w:rsid w:val="00541ADA"/>
    <w:rsid w:val="005E55D2"/>
    <w:rsid w:val="006E655B"/>
    <w:rsid w:val="007367A4"/>
    <w:rsid w:val="00752626"/>
    <w:rsid w:val="0076025D"/>
    <w:rsid w:val="007864F8"/>
    <w:rsid w:val="00786F9A"/>
    <w:rsid w:val="007D37BA"/>
    <w:rsid w:val="007D3EAA"/>
    <w:rsid w:val="008339E4"/>
    <w:rsid w:val="0090531A"/>
    <w:rsid w:val="00973B33"/>
    <w:rsid w:val="00A659DF"/>
    <w:rsid w:val="00A66CA7"/>
    <w:rsid w:val="00AB1ECE"/>
    <w:rsid w:val="00B0052C"/>
    <w:rsid w:val="00B0124D"/>
    <w:rsid w:val="00B50336"/>
    <w:rsid w:val="00BC40C5"/>
    <w:rsid w:val="00BF160C"/>
    <w:rsid w:val="00D76C76"/>
    <w:rsid w:val="00D90F30"/>
    <w:rsid w:val="00DB07E2"/>
    <w:rsid w:val="00DB5386"/>
    <w:rsid w:val="00DD65E7"/>
    <w:rsid w:val="00DF0C14"/>
    <w:rsid w:val="00E85EE0"/>
    <w:rsid w:val="00F629EB"/>
    <w:rsid w:val="00F819AC"/>
    <w:rsid w:val="00F869F8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ae">
    <w:name w:val="Normal (Web)"/>
    <w:basedOn w:val="a"/>
    <w:uiPriority w:val="99"/>
    <w:rsid w:val="00F629EB"/>
    <w:pPr>
      <w:spacing w:before="100" w:beforeAutospacing="1" w:after="100" w:afterAutospacing="1"/>
    </w:pPr>
    <w:rPr>
      <w:sz w:val="23"/>
      <w:szCs w:val="23"/>
    </w:rPr>
  </w:style>
  <w:style w:type="character" w:customStyle="1" w:styleId="21">
    <w:name w:val="Основной текст (2)_"/>
    <w:link w:val="22"/>
    <w:rsid w:val="00F629E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29EB"/>
    <w:pPr>
      <w:widowControl w:val="0"/>
      <w:shd w:val="clear" w:color="auto" w:fill="FFFFFF"/>
      <w:spacing w:line="326" w:lineRule="exact"/>
      <w:ind w:hanging="88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ae">
    <w:name w:val="Normal (Web)"/>
    <w:basedOn w:val="a"/>
    <w:uiPriority w:val="99"/>
    <w:rsid w:val="00F629EB"/>
    <w:pPr>
      <w:spacing w:before="100" w:beforeAutospacing="1" w:after="100" w:afterAutospacing="1"/>
    </w:pPr>
    <w:rPr>
      <w:sz w:val="23"/>
      <w:szCs w:val="23"/>
    </w:rPr>
  </w:style>
  <w:style w:type="character" w:customStyle="1" w:styleId="21">
    <w:name w:val="Основной текст (2)_"/>
    <w:link w:val="22"/>
    <w:rsid w:val="00F629E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29EB"/>
    <w:pPr>
      <w:widowControl w:val="0"/>
      <w:shd w:val="clear" w:color="auto" w:fill="FFFFFF"/>
      <w:spacing w:line="326" w:lineRule="exact"/>
      <w:ind w:hanging="88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F546-B219-4722-ABC3-1DFFB81C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2020-12-25T12:21:00Z</cp:lastPrinted>
  <dcterms:created xsi:type="dcterms:W3CDTF">2020-02-14T05:10:00Z</dcterms:created>
  <dcterms:modified xsi:type="dcterms:W3CDTF">2020-12-25T12:21:00Z</dcterms:modified>
</cp:coreProperties>
</file>